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FA3DE" w14:textId="77777777" w:rsidR="006716A5" w:rsidRPr="009B1170" w:rsidRDefault="006716A5" w:rsidP="00155B0B">
      <w:pPr>
        <w:pStyle w:val="Bezodstpw"/>
        <w:jc w:val="right"/>
        <w:rPr>
          <w:rFonts w:cstheme="minorHAnsi"/>
          <w:b/>
        </w:rPr>
      </w:pPr>
    </w:p>
    <w:p w14:paraId="1B5173AE" w14:textId="5E5630CC" w:rsidR="006716A5" w:rsidRPr="009B1170" w:rsidRDefault="006716A5" w:rsidP="00155B0B">
      <w:pPr>
        <w:pStyle w:val="Bezodstpw"/>
        <w:jc w:val="right"/>
        <w:rPr>
          <w:rFonts w:cstheme="minorHAnsi"/>
          <w:b/>
        </w:rPr>
      </w:pPr>
      <w:r w:rsidRPr="009B1170">
        <w:rPr>
          <w:rFonts w:cstheme="minorHAnsi"/>
          <w:b/>
        </w:rPr>
        <w:t xml:space="preserve">Załącznik nr 1 do </w:t>
      </w:r>
      <w:r w:rsidR="00E45F90">
        <w:rPr>
          <w:rFonts w:cstheme="minorHAnsi"/>
          <w:b/>
        </w:rPr>
        <w:t>Zaproszenia</w:t>
      </w:r>
    </w:p>
    <w:p w14:paraId="2AD6AB2F" w14:textId="77777777" w:rsidR="00B57098" w:rsidRPr="009B1170" w:rsidRDefault="00B57098" w:rsidP="00155B0B">
      <w:pPr>
        <w:pStyle w:val="Nagwek1"/>
        <w:spacing w:before="0" w:line="240" w:lineRule="auto"/>
        <w:rPr>
          <w:rFonts w:asciiTheme="minorHAnsi" w:hAnsiTheme="minorHAnsi" w:cstheme="minorHAnsi"/>
        </w:rPr>
      </w:pPr>
    </w:p>
    <w:p w14:paraId="0871EA84" w14:textId="77777777" w:rsidR="0086652B" w:rsidRPr="009B1170" w:rsidRDefault="0016430A" w:rsidP="00155B0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B1170">
        <w:rPr>
          <w:rFonts w:cstheme="minorHAnsi"/>
          <w:b/>
          <w:sz w:val="28"/>
          <w:szCs w:val="28"/>
        </w:rPr>
        <w:t>Opis przedmiotu zamówienia</w:t>
      </w:r>
    </w:p>
    <w:p w14:paraId="0C5C7A64" w14:textId="03F23846" w:rsidR="00004204" w:rsidRPr="009B1170" w:rsidRDefault="00004204" w:rsidP="0000420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B1170">
        <w:rPr>
          <w:rFonts w:cstheme="minorHAnsi"/>
          <w:b/>
          <w:sz w:val="28"/>
          <w:szCs w:val="28"/>
        </w:rPr>
        <w:t xml:space="preserve">„Usługa ekspercka polegająca na opracowaniu strategii marki i kampanii wizerunkowej oraz wsparciu eksperckim przy wdrażaniu kampanii w ramach projektu Akademia Menadżera Innowacji” </w:t>
      </w:r>
    </w:p>
    <w:p w14:paraId="153E8586" w14:textId="31BBCAB6" w:rsidR="0016430A" w:rsidRPr="009B1170" w:rsidRDefault="0016430A" w:rsidP="00155B0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A9528AB" w14:textId="77777777" w:rsidR="00E10ECC" w:rsidRPr="009B1170" w:rsidRDefault="00E10ECC" w:rsidP="00155B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45EA6E" w14:textId="77777777" w:rsidR="00E10ECC" w:rsidRPr="009B1170" w:rsidRDefault="00E10ECC" w:rsidP="00155B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B1170">
        <w:rPr>
          <w:rFonts w:cstheme="minorHAnsi"/>
          <w:b/>
          <w:sz w:val="24"/>
          <w:szCs w:val="24"/>
        </w:rPr>
        <w:t>1. Wprowadzenie</w:t>
      </w:r>
    </w:p>
    <w:p w14:paraId="3C7E3796" w14:textId="77777777" w:rsidR="00004204" w:rsidRPr="007D16C0" w:rsidRDefault="00004204" w:rsidP="00004204">
      <w:pPr>
        <w:rPr>
          <w:rFonts w:cstheme="minorHAnsi"/>
          <w:sz w:val="24"/>
          <w:szCs w:val="24"/>
        </w:rPr>
      </w:pPr>
      <w:r w:rsidRPr="007D16C0">
        <w:rPr>
          <w:rFonts w:cstheme="minorHAnsi"/>
          <w:sz w:val="24"/>
          <w:szCs w:val="24"/>
        </w:rPr>
        <w:t>Polska zajmuje odległe miejsce w międzynarodowych rankingach innowacyjności – w unijnym rankingu innowacyjności (European Innovation Scoreboard) zajęła w 2016 r. 23. pozycję. Notuje słabe wyniki w wielu wymiarach innowacyjności, m.in. aktywności innowacyjnej przedsiębiorstw (zwłaszcza MŚP) i współpracy w tym zakresie z innymi podmiotami, międzynarodowej aktywności patentowej (niska liczba zgłoszeń patentowych), komercjalizacji wynalazków w skali międzynarodowej. Tylko 13% MŚP wprowadza innowacje (31% w UE), tylko 8,5% polskiego eksportu ma charakter innowacyjny. Sektor przedsiębiorstw finansuje wewnętrzne nakłady na B+R jedynie w 39% (w 2015 r.), wobec średniej w UE wynoszącej 55%. Dodatkowo – wielu przedsiębiorców poprzestaje na konkurowaniu czynnikami kosztowymi, zamiast wykorzystywać szanse zwiększenia swojej marży dzięki innowacjom produktowym, procesowym czy organizacyjnym.</w:t>
      </w:r>
    </w:p>
    <w:p w14:paraId="19D792A4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PARP od kilku lat współfinansuje projekty, których celem jest wdrożenie w przedsiębiorstwach innowacji produktowych i usługowych. Z dotychczasowych doświadczeń popartych prowadzonymi badaniami wynika, ze głównym czynnikiem sukcesu w działalności innowacyjnej jest przygotowany, profesjonalny zespół, zarówno menedżerów jak i pracowników ale także obecność w przedsiębiorstwie takiej kultury i organizacji pracy, która stymuluje powstawanie i wdrażanie innowacji.</w:t>
      </w:r>
    </w:p>
    <w:p w14:paraId="7E215F70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61573EED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Strategia, technologia czy posiadanie bogatego portfela produktów innowacyjnych odgrywają dużą rolę w rozwoju innowacyjności firmy, ale ostatecznie wszystko sprowadza się do ludzi, stąd klucz do sukcesu rynkowego firmy leży w tworzeniu kultury innowacyjnej i umiejętności zarządzania nią.</w:t>
      </w:r>
    </w:p>
    <w:p w14:paraId="6B15F205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3F2A78C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Niestety tylko 13% polskich MŚP wprowadza innowacje (31% w UE), tylko 8,5% polskiego eksportu ma charakter innowacyjny. Sektor przedsiębiorstw finansuje wewnętrzne nakłady na B+R jedynie w 39% (w 2015 r.), wobec średniej w UE wynoszącej 55%.</w:t>
      </w:r>
    </w:p>
    <w:p w14:paraId="4F1277E8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128ED527" w14:textId="3CB868F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W związku z powyższym podjęta została decyzja o stworzeni</w:t>
      </w:r>
      <w:r w:rsidR="00636F5A">
        <w:rPr>
          <w:rFonts w:cstheme="minorHAnsi"/>
          <w:bCs/>
          <w:color w:val="000000" w:themeColor="text1"/>
          <w:sz w:val="24"/>
          <w:szCs w:val="24"/>
        </w:rPr>
        <w:t>u</w:t>
      </w:r>
      <w:r w:rsidRPr="009B1170">
        <w:rPr>
          <w:rFonts w:cstheme="minorHAnsi"/>
          <w:bCs/>
          <w:color w:val="000000" w:themeColor="text1"/>
          <w:sz w:val="24"/>
          <w:szCs w:val="24"/>
        </w:rPr>
        <w:t xml:space="preserve"> programu edukacyjnego pod roboczą nazwą Akademia Men</w:t>
      </w:r>
      <w:r w:rsidR="00636F5A">
        <w:rPr>
          <w:rFonts w:cstheme="minorHAnsi"/>
          <w:bCs/>
          <w:color w:val="000000" w:themeColor="text1"/>
          <w:sz w:val="24"/>
          <w:szCs w:val="24"/>
        </w:rPr>
        <w:t>a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dżera Innowacji</w:t>
      </w:r>
      <w:r w:rsidR="00636F5A">
        <w:rPr>
          <w:rFonts w:cstheme="minorHAnsi"/>
          <w:bCs/>
          <w:color w:val="000000" w:themeColor="text1"/>
          <w:sz w:val="24"/>
          <w:szCs w:val="24"/>
        </w:rPr>
        <w:t xml:space="preserve"> (AMI)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, który wspierał będzie rozwój innowacji w polskich przedsiębiorstwach.</w:t>
      </w:r>
    </w:p>
    <w:p w14:paraId="0C93F2CB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22D5FD03" w14:textId="28EFAC38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Głównymi celami Akademii Men</w:t>
      </w:r>
      <w:r w:rsidR="00636F5A">
        <w:rPr>
          <w:rFonts w:cstheme="minorHAnsi"/>
          <w:bCs/>
          <w:color w:val="000000" w:themeColor="text1"/>
          <w:sz w:val="24"/>
          <w:szCs w:val="24"/>
        </w:rPr>
        <w:t>a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dżera Innowacji jest transfer know-how oraz rozwinięcie umiejętności w obszarze efektywnego zarządzania procesem wprowadzan</w:t>
      </w:r>
      <w:r w:rsidR="00636F5A">
        <w:rPr>
          <w:rFonts w:cstheme="minorHAnsi"/>
          <w:bCs/>
          <w:color w:val="000000" w:themeColor="text1"/>
          <w:sz w:val="24"/>
          <w:szCs w:val="24"/>
        </w:rPr>
        <w:t xml:space="preserve">ia innowacji na </w:t>
      </w:r>
      <w:r w:rsidR="00636F5A">
        <w:rPr>
          <w:rFonts w:cstheme="minorHAnsi"/>
          <w:bCs/>
          <w:color w:val="000000" w:themeColor="text1"/>
          <w:sz w:val="24"/>
          <w:szCs w:val="24"/>
        </w:rPr>
        <w:lastRenderedPageBreak/>
        <w:t>rynek przez mena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dżerów polskich firm</w:t>
      </w:r>
      <w:r w:rsidR="00636F5A">
        <w:rPr>
          <w:rFonts w:cstheme="minorHAnsi"/>
          <w:bCs/>
          <w:color w:val="000000" w:themeColor="text1"/>
          <w:sz w:val="24"/>
          <w:szCs w:val="24"/>
        </w:rPr>
        <w:t>. Efektem rynkowym Akademii Mena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dżera Innowacji powinno być zwiększenie liczby polskich firm wprowadzających na rynek innowacyjne produkty oraz usługi.</w:t>
      </w:r>
    </w:p>
    <w:p w14:paraId="06581676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7C627372" w14:textId="7F553AD8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Akademia Men</w:t>
      </w:r>
      <w:r w:rsidR="00636F5A">
        <w:rPr>
          <w:rFonts w:cstheme="minorHAnsi"/>
          <w:bCs/>
          <w:color w:val="000000" w:themeColor="text1"/>
          <w:sz w:val="24"/>
          <w:szCs w:val="24"/>
        </w:rPr>
        <w:t>a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dżera Innowacji będzie skierowana do właścicieli firm oraz menedżerów każdego szczebla.</w:t>
      </w:r>
    </w:p>
    <w:p w14:paraId="67F3E0A9" w14:textId="77777777" w:rsidR="009B1170" w:rsidRPr="009B1170" w:rsidRDefault="009B1170" w:rsidP="003411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14:paraId="491782D2" w14:textId="50CB0314" w:rsidR="003411B9" w:rsidRPr="009B1170" w:rsidRDefault="003411B9" w:rsidP="003411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9B1170">
        <w:rPr>
          <w:rFonts w:cstheme="minorHAnsi"/>
          <w:sz w:val="24"/>
        </w:rPr>
        <w:t xml:space="preserve">Zamówienie realizowane jest w ramach projektu 2.21 „Poprawa zarządzania, rozwoju </w:t>
      </w:r>
      <w:r w:rsidR="00E61604" w:rsidRPr="009B1170">
        <w:rPr>
          <w:rFonts w:cstheme="minorHAnsi"/>
          <w:sz w:val="24"/>
        </w:rPr>
        <w:t>kapitału</w:t>
      </w:r>
      <w:r w:rsidRPr="009B1170">
        <w:rPr>
          <w:rFonts w:cstheme="minorHAnsi"/>
          <w:sz w:val="24"/>
        </w:rPr>
        <w:t xml:space="preserve"> ludzkiego oraz wsparcie procesów innowacyjnych w przedsiębiorstwach”, finansowanego ze środków Europejskiego Funduszu Społecznego w ramach Programu Operacyjnego Wiedza Edukacja Rozwój (POWER) 2014-2020.</w:t>
      </w:r>
    </w:p>
    <w:p w14:paraId="14608A41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5AC4D12A" w14:textId="6021C160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 xml:space="preserve">Głównymi celami niniejszego </w:t>
      </w:r>
      <w:r w:rsidR="00636F5A">
        <w:rPr>
          <w:rFonts w:cstheme="minorHAnsi"/>
          <w:bCs/>
          <w:color w:val="000000" w:themeColor="text1"/>
          <w:sz w:val="24"/>
          <w:szCs w:val="24"/>
        </w:rPr>
        <w:t>zamówienia</w:t>
      </w:r>
      <w:r w:rsidRPr="009B1170">
        <w:rPr>
          <w:rFonts w:cstheme="minorHAnsi"/>
          <w:bCs/>
          <w:color w:val="000000" w:themeColor="text1"/>
          <w:sz w:val="24"/>
          <w:szCs w:val="24"/>
        </w:rPr>
        <w:t xml:space="preserve"> są:</w:t>
      </w:r>
    </w:p>
    <w:p w14:paraId="4B992833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DA8149A" w14:textId="28C8F2C8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 xml:space="preserve">• opracowanie strategii marketingowej programu, której wdrożenie przyniesie efekt w postaci uczestnictwa w </w:t>
      </w:r>
      <w:r w:rsidR="00B43FF7">
        <w:rPr>
          <w:rFonts w:cstheme="minorHAnsi"/>
          <w:bCs/>
          <w:color w:val="000000" w:themeColor="text1"/>
          <w:sz w:val="24"/>
          <w:szCs w:val="24"/>
        </w:rPr>
        <w:t>doradztwie/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szkoleniach Akademii minimum 1100 pracowników przedsiębiorstw zarówno z sektora MŚP jak i sektora dużych firm,</w:t>
      </w:r>
    </w:p>
    <w:p w14:paraId="442B3D40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9D989E7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• opracowanie kierunków realizacyjnych dla materiałów marketingowych zgodnych z przyjętą strategią, które będą wykorzystywane do promowania Akademii w wybranych kanałach</w:t>
      </w:r>
    </w:p>
    <w:p w14:paraId="398C51F6" w14:textId="77777777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marketingowych.</w:t>
      </w:r>
    </w:p>
    <w:p w14:paraId="0A04573F" w14:textId="77777777" w:rsidR="00636F5A" w:rsidRDefault="00636F5A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57312B8C" w14:textId="4016AEDC" w:rsidR="009B1170" w:rsidRPr="009B1170" w:rsidRDefault="009B1170" w:rsidP="009B11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 xml:space="preserve">Ponadto projekt będzie uwzględniał konsultacje przy opracowaniu merytorycznej struktury programu </w:t>
      </w:r>
      <w:r w:rsidR="00B43FF7">
        <w:rPr>
          <w:rFonts w:cstheme="minorHAnsi"/>
          <w:bCs/>
          <w:color w:val="000000" w:themeColor="text1"/>
          <w:sz w:val="24"/>
          <w:szCs w:val="24"/>
        </w:rPr>
        <w:t>doradczo-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szkoleniowego Akademii, tak aby odzwierciedlała ona największe potrzeby firm oraz realia rynkowe.</w:t>
      </w:r>
    </w:p>
    <w:p w14:paraId="6481A8AD" w14:textId="77777777" w:rsidR="00155B0B" w:rsidRPr="009B1170" w:rsidRDefault="00155B0B" w:rsidP="00155B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EC70EE" w14:textId="77777777" w:rsidR="00FB701D" w:rsidRPr="009B1170" w:rsidRDefault="00FB701D" w:rsidP="00155B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A01198" w14:textId="77777777" w:rsidR="004F69EB" w:rsidRPr="009B1170" w:rsidRDefault="004F69EB" w:rsidP="00155B0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B1170">
        <w:rPr>
          <w:rFonts w:cstheme="minorHAnsi"/>
          <w:b/>
          <w:sz w:val="24"/>
          <w:szCs w:val="24"/>
        </w:rPr>
        <w:t>2. Przedmiot zamówienia</w:t>
      </w:r>
    </w:p>
    <w:p w14:paraId="1ECFCEE2" w14:textId="3BCE2A1E" w:rsidR="000A38B9" w:rsidRPr="009B1170" w:rsidRDefault="00122BB7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Przedmiotem zamówienia jest opracowanie </w:t>
      </w:r>
      <w:r w:rsidR="00C7411C" w:rsidRPr="009B1170">
        <w:rPr>
          <w:rFonts w:cstheme="minorHAnsi"/>
          <w:sz w:val="24"/>
          <w:szCs w:val="24"/>
        </w:rPr>
        <w:t>strategii marki i kampanii wizerunkowej oraz wsparciu eksperckim przy wdrażaniu kampanii w ramach projektu Akademia Menadżera Innowacji</w:t>
      </w:r>
      <w:r w:rsidR="0039515D" w:rsidRPr="009B1170">
        <w:rPr>
          <w:rFonts w:cstheme="minorHAnsi"/>
          <w:sz w:val="24"/>
          <w:szCs w:val="24"/>
        </w:rPr>
        <w:t>.</w:t>
      </w:r>
    </w:p>
    <w:p w14:paraId="254085B3" w14:textId="77777777" w:rsidR="00042647" w:rsidRPr="009B1170" w:rsidRDefault="00042647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55F673" w14:textId="611E0113" w:rsidR="007F2246" w:rsidRDefault="00636F5A" w:rsidP="00155B0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Opracowana strategia</w:t>
      </w:r>
      <w:r w:rsidR="00042647" w:rsidRPr="009B1170">
        <w:rPr>
          <w:rFonts w:cstheme="minorHAnsi"/>
          <w:sz w:val="24"/>
          <w:szCs w:val="24"/>
        </w:rPr>
        <w:t xml:space="preserve"> powinn</w:t>
      </w:r>
      <w:r>
        <w:rPr>
          <w:rFonts w:cstheme="minorHAnsi"/>
          <w:sz w:val="24"/>
          <w:szCs w:val="24"/>
        </w:rPr>
        <w:t>a</w:t>
      </w:r>
      <w:r w:rsidR="00042647" w:rsidRPr="009B1170">
        <w:rPr>
          <w:rFonts w:cstheme="minorHAnsi"/>
          <w:sz w:val="24"/>
          <w:szCs w:val="24"/>
        </w:rPr>
        <w:t xml:space="preserve"> stworzyć ramy dla konkretnych działań</w:t>
      </w:r>
      <w:r w:rsidR="006C28C8" w:rsidRPr="009B1170">
        <w:rPr>
          <w:rFonts w:cstheme="minorHAnsi"/>
          <w:sz w:val="24"/>
          <w:szCs w:val="24"/>
        </w:rPr>
        <w:t>, które zostaną opracowane na je</w:t>
      </w:r>
      <w:r>
        <w:rPr>
          <w:rFonts w:cstheme="minorHAnsi"/>
          <w:sz w:val="24"/>
          <w:szCs w:val="24"/>
        </w:rPr>
        <w:t>j</w:t>
      </w:r>
      <w:r w:rsidR="006C28C8" w:rsidRPr="009B1170">
        <w:rPr>
          <w:rFonts w:cstheme="minorHAnsi"/>
          <w:sz w:val="24"/>
          <w:szCs w:val="24"/>
        </w:rPr>
        <w:t xml:space="preserve"> podstawie, związanych z </w:t>
      </w:r>
      <w:r w:rsidR="00992552" w:rsidRPr="009B1170">
        <w:rPr>
          <w:rFonts w:cstheme="minorHAnsi"/>
          <w:sz w:val="24"/>
          <w:szCs w:val="24"/>
        </w:rPr>
        <w:t>kreowaniem świad</w:t>
      </w:r>
      <w:r w:rsidR="00015CF3" w:rsidRPr="009B1170">
        <w:rPr>
          <w:rFonts w:cstheme="minorHAnsi"/>
          <w:sz w:val="24"/>
          <w:szCs w:val="24"/>
        </w:rPr>
        <w:t xml:space="preserve">omości i rozpoznawalności marki </w:t>
      </w:r>
      <w:r w:rsidR="00C7411C" w:rsidRPr="009B1170">
        <w:rPr>
          <w:rFonts w:cstheme="minorHAnsi"/>
          <w:sz w:val="24"/>
          <w:szCs w:val="24"/>
        </w:rPr>
        <w:t>Akademii Menadżera Innowacji</w:t>
      </w:r>
      <w:r w:rsidR="006C28C8" w:rsidRPr="009B1170">
        <w:rPr>
          <w:rFonts w:cstheme="minorHAnsi"/>
          <w:sz w:val="24"/>
          <w:szCs w:val="24"/>
        </w:rPr>
        <w:t>, niezależnie od wykorzystanych narzędzi komunikacji</w:t>
      </w:r>
      <w:r w:rsidR="00992552" w:rsidRPr="009B117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6C28C8" w:rsidRPr="009B1170">
        <w:rPr>
          <w:rFonts w:cstheme="minorHAnsi"/>
          <w:sz w:val="24"/>
          <w:szCs w:val="24"/>
        </w:rPr>
        <w:t>grup docelowych</w:t>
      </w:r>
      <w:r>
        <w:rPr>
          <w:rFonts w:cstheme="minorHAnsi"/>
          <w:sz w:val="24"/>
          <w:szCs w:val="24"/>
        </w:rPr>
        <w:t xml:space="preserve"> </w:t>
      </w:r>
      <w:r w:rsidR="00992552" w:rsidRPr="009B1170">
        <w:rPr>
          <w:rFonts w:cstheme="minorHAnsi"/>
          <w:sz w:val="24"/>
          <w:szCs w:val="24"/>
        </w:rPr>
        <w:t>i rynku</w:t>
      </w:r>
      <w:r w:rsidR="006C28C8" w:rsidRPr="009B1170">
        <w:rPr>
          <w:rFonts w:cstheme="minorHAnsi"/>
          <w:sz w:val="24"/>
          <w:szCs w:val="24"/>
        </w:rPr>
        <w:t xml:space="preserve">, </w:t>
      </w:r>
      <w:r w:rsidR="00992552" w:rsidRPr="009B1170">
        <w:rPr>
          <w:rFonts w:cstheme="minorHAnsi"/>
          <w:sz w:val="24"/>
          <w:szCs w:val="24"/>
        </w:rPr>
        <w:t>na</w:t>
      </w:r>
      <w:r w:rsidR="006C28C8" w:rsidRPr="009B1170">
        <w:rPr>
          <w:rFonts w:cstheme="minorHAnsi"/>
          <w:sz w:val="24"/>
          <w:szCs w:val="24"/>
        </w:rPr>
        <w:t xml:space="preserve"> który przekaz będzie kierowany.</w:t>
      </w:r>
      <w:r w:rsidR="007F2246" w:rsidRPr="009B1170">
        <w:rPr>
          <w:rFonts w:cstheme="minorHAnsi"/>
          <w:sz w:val="24"/>
          <w:szCs w:val="24"/>
        </w:rPr>
        <w:t xml:space="preserve"> </w:t>
      </w:r>
    </w:p>
    <w:p w14:paraId="571C0F37" w14:textId="77777777" w:rsidR="00636F5A" w:rsidRPr="009B1170" w:rsidRDefault="00636F5A" w:rsidP="00155B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2CD300" w14:textId="3EDB47FE" w:rsidR="00A74FDD" w:rsidRPr="009B1170" w:rsidRDefault="006C28C8" w:rsidP="00155B0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eastAsia="Times New Roman" w:cstheme="minorHAnsi"/>
          <w:sz w:val="24"/>
          <w:szCs w:val="24"/>
          <w:lang w:eastAsia="pl-PL"/>
        </w:rPr>
        <w:t>Strategia marki realizow</w:t>
      </w:r>
      <w:r w:rsidR="00122BB7" w:rsidRPr="009B1170">
        <w:rPr>
          <w:rFonts w:eastAsia="Times New Roman" w:cstheme="minorHAnsi"/>
          <w:sz w:val="24"/>
          <w:szCs w:val="24"/>
          <w:lang w:eastAsia="pl-PL"/>
        </w:rPr>
        <w:t>an</w:t>
      </w:r>
      <w:r w:rsidRPr="009B1170">
        <w:rPr>
          <w:rFonts w:eastAsia="Times New Roman" w:cstheme="minorHAnsi"/>
          <w:sz w:val="24"/>
          <w:szCs w:val="24"/>
          <w:lang w:eastAsia="pl-PL"/>
        </w:rPr>
        <w:t>a jest</w:t>
      </w:r>
      <w:r w:rsidR="00122BB7" w:rsidRPr="009B1170">
        <w:rPr>
          <w:rFonts w:eastAsia="Times New Roman" w:cstheme="minorHAnsi"/>
          <w:sz w:val="24"/>
          <w:szCs w:val="24"/>
          <w:lang w:eastAsia="pl-PL"/>
        </w:rPr>
        <w:t xml:space="preserve"> w celu zapewnienia </w:t>
      </w:r>
      <w:r w:rsidR="0078649D" w:rsidRPr="009B1170">
        <w:rPr>
          <w:rFonts w:eastAsia="Times New Roman" w:cstheme="minorHAnsi"/>
          <w:sz w:val="24"/>
          <w:szCs w:val="24"/>
          <w:lang w:eastAsia="pl-PL"/>
        </w:rPr>
        <w:t xml:space="preserve">spójnego, konsekwentnego </w:t>
      </w:r>
      <w:r w:rsidR="000D70A1" w:rsidRPr="009B1170">
        <w:rPr>
          <w:rFonts w:eastAsia="Times New Roman" w:cstheme="minorHAnsi"/>
          <w:sz w:val="24"/>
          <w:szCs w:val="24"/>
          <w:lang w:eastAsia="pl-PL"/>
        </w:rPr>
        <w:br/>
      </w:r>
      <w:r w:rsidR="0078649D" w:rsidRPr="009B1170">
        <w:rPr>
          <w:rFonts w:eastAsia="Times New Roman" w:cstheme="minorHAnsi"/>
          <w:sz w:val="24"/>
          <w:szCs w:val="24"/>
          <w:lang w:eastAsia="pl-PL"/>
        </w:rPr>
        <w:t>i</w:t>
      </w:r>
      <w:r w:rsidR="00122BB7" w:rsidRPr="009B1170">
        <w:rPr>
          <w:rFonts w:eastAsia="Times New Roman" w:cstheme="minorHAnsi"/>
          <w:sz w:val="24"/>
          <w:szCs w:val="24"/>
          <w:lang w:eastAsia="pl-PL"/>
        </w:rPr>
        <w:t xml:space="preserve"> pozytywnego wizerunku </w:t>
      </w:r>
      <w:r w:rsidR="00C7411C" w:rsidRPr="009B1170">
        <w:rPr>
          <w:rFonts w:cstheme="minorHAnsi"/>
          <w:sz w:val="24"/>
          <w:szCs w:val="24"/>
        </w:rPr>
        <w:t>Akademii Menadżera Innowacji</w:t>
      </w:r>
      <w:r w:rsidR="00122BB7" w:rsidRPr="009B1170">
        <w:rPr>
          <w:rFonts w:eastAsia="Times New Roman" w:cstheme="minorHAnsi"/>
          <w:sz w:val="24"/>
          <w:szCs w:val="24"/>
          <w:lang w:eastAsia="pl-PL"/>
        </w:rPr>
        <w:t>.</w:t>
      </w:r>
      <w:r w:rsidR="000D70A1" w:rsidRPr="009B117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74FDD" w:rsidRPr="009B1170">
        <w:rPr>
          <w:rFonts w:cstheme="minorHAnsi"/>
          <w:sz w:val="24"/>
          <w:szCs w:val="24"/>
        </w:rPr>
        <w:t xml:space="preserve">Strategia marki </w:t>
      </w:r>
      <w:r w:rsidR="00C7411C" w:rsidRPr="009B1170">
        <w:rPr>
          <w:rFonts w:cstheme="minorHAnsi"/>
          <w:sz w:val="24"/>
          <w:szCs w:val="24"/>
        </w:rPr>
        <w:t>AMI</w:t>
      </w:r>
      <w:r w:rsidR="00A74FDD" w:rsidRPr="009B1170">
        <w:rPr>
          <w:rFonts w:cstheme="minorHAnsi"/>
          <w:sz w:val="24"/>
          <w:szCs w:val="24"/>
        </w:rPr>
        <w:t xml:space="preserve"> </w:t>
      </w:r>
      <w:r w:rsidR="000D70A1" w:rsidRPr="009B1170">
        <w:rPr>
          <w:rFonts w:cstheme="minorHAnsi"/>
          <w:sz w:val="24"/>
          <w:szCs w:val="24"/>
        </w:rPr>
        <w:t xml:space="preserve">powinna </w:t>
      </w:r>
      <w:r w:rsidR="00A74FDD" w:rsidRPr="009B1170">
        <w:rPr>
          <w:rFonts w:cstheme="minorHAnsi"/>
          <w:sz w:val="24"/>
          <w:szCs w:val="24"/>
        </w:rPr>
        <w:t xml:space="preserve">odwoływać się do </w:t>
      </w:r>
      <w:r w:rsidR="00C7411C" w:rsidRPr="009B1170">
        <w:rPr>
          <w:rFonts w:cstheme="minorHAnsi"/>
          <w:sz w:val="24"/>
          <w:szCs w:val="24"/>
        </w:rPr>
        <w:t>idei rozwoju poprzez wprowadzanie środowiska innowacyjności w przedsiębiorstwach i wdrażaniu tych innowacji w celu polepszenia pozycji konkurencyjności na rynku tj. promowaniu kultury innowacyjności.</w:t>
      </w:r>
      <w:r w:rsidR="00A74FDD" w:rsidRPr="009B1170">
        <w:rPr>
          <w:rFonts w:cstheme="minorHAnsi"/>
          <w:sz w:val="24"/>
          <w:szCs w:val="24"/>
        </w:rPr>
        <w:t xml:space="preserve"> </w:t>
      </w:r>
    </w:p>
    <w:p w14:paraId="58A5B59F" w14:textId="77777777" w:rsidR="000D70A1" w:rsidRPr="009B1170" w:rsidRDefault="000D70A1" w:rsidP="00155B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A79D02" w14:textId="327FB0B9" w:rsidR="0016430A" w:rsidRPr="009B1170" w:rsidRDefault="00E60579" w:rsidP="00155B0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G</w:t>
      </w:r>
      <w:r w:rsidR="0016430A" w:rsidRPr="009B1170">
        <w:rPr>
          <w:rFonts w:cstheme="minorHAnsi"/>
          <w:sz w:val="24"/>
          <w:szCs w:val="24"/>
        </w:rPr>
        <w:t xml:space="preserve">łównym celem </w:t>
      </w:r>
      <w:r w:rsidR="00636F5A">
        <w:rPr>
          <w:rFonts w:cstheme="minorHAnsi"/>
          <w:sz w:val="24"/>
          <w:szCs w:val="24"/>
        </w:rPr>
        <w:t xml:space="preserve">opracowanej </w:t>
      </w:r>
      <w:r w:rsidRPr="009B1170">
        <w:rPr>
          <w:rFonts w:cstheme="minorHAnsi"/>
          <w:sz w:val="24"/>
          <w:szCs w:val="24"/>
        </w:rPr>
        <w:t xml:space="preserve">strategii </w:t>
      </w:r>
      <w:r w:rsidR="00636F5A">
        <w:rPr>
          <w:rFonts w:cstheme="minorHAnsi"/>
          <w:sz w:val="24"/>
          <w:szCs w:val="24"/>
        </w:rPr>
        <w:t>ma być</w:t>
      </w:r>
      <w:r w:rsidR="0016430A" w:rsidRPr="009B1170">
        <w:rPr>
          <w:rFonts w:cstheme="minorHAnsi"/>
          <w:sz w:val="24"/>
          <w:szCs w:val="24"/>
        </w:rPr>
        <w:t>:</w:t>
      </w:r>
    </w:p>
    <w:p w14:paraId="064BF7BA" w14:textId="45DC8EA6" w:rsidR="005A1DBE" w:rsidRPr="009B1170" w:rsidRDefault="00C7411C" w:rsidP="00155B0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Wykreowanie i utrzymanie </w:t>
      </w:r>
      <w:r w:rsidR="005A1DBE" w:rsidRPr="009B1170">
        <w:rPr>
          <w:rFonts w:cstheme="minorHAnsi"/>
          <w:sz w:val="24"/>
          <w:szCs w:val="24"/>
        </w:rPr>
        <w:t xml:space="preserve">rozpoznawalności </w:t>
      </w:r>
      <w:r w:rsidRPr="009B1170">
        <w:rPr>
          <w:rFonts w:cstheme="minorHAnsi"/>
          <w:sz w:val="24"/>
          <w:szCs w:val="24"/>
        </w:rPr>
        <w:t>Akademii Menadżera Innowacji wśród przedsiębiorców w Polsce</w:t>
      </w:r>
      <w:r w:rsidR="005A1DBE" w:rsidRPr="009B1170">
        <w:rPr>
          <w:rFonts w:cstheme="minorHAnsi"/>
          <w:sz w:val="24"/>
          <w:szCs w:val="24"/>
        </w:rPr>
        <w:t>,</w:t>
      </w:r>
    </w:p>
    <w:p w14:paraId="2B6B43C8" w14:textId="3B98321A" w:rsidR="0016430A" w:rsidRPr="009B1170" w:rsidRDefault="00FC6DF6" w:rsidP="00155B0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lastRenderedPageBreak/>
        <w:t>opracow</w:t>
      </w:r>
      <w:r w:rsidR="0016430A" w:rsidRPr="009B1170">
        <w:rPr>
          <w:rFonts w:cstheme="minorHAnsi"/>
          <w:sz w:val="24"/>
          <w:szCs w:val="24"/>
        </w:rPr>
        <w:t>anie długookresowych wytycznych</w:t>
      </w:r>
      <w:r w:rsidRPr="009B1170">
        <w:rPr>
          <w:rFonts w:cstheme="minorHAnsi"/>
          <w:sz w:val="24"/>
          <w:szCs w:val="24"/>
        </w:rPr>
        <w:t xml:space="preserve"> - rekomendacji</w:t>
      </w:r>
      <w:r w:rsidR="0016430A" w:rsidRPr="009B1170">
        <w:rPr>
          <w:rFonts w:cstheme="minorHAnsi"/>
          <w:sz w:val="24"/>
          <w:szCs w:val="24"/>
        </w:rPr>
        <w:t xml:space="preserve"> strategicznych </w:t>
      </w:r>
      <w:r w:rsidRPr="009B1170">
        <w:rPr>
          <w:rFonts w:cstheme="minorHAnsi"/>
          <w:sz w:val="24"/>
          <w:szCs w:val="24"/>
        </w:rPr>
        <w:t xml:space="preserve">w obszarze </w:t>
      </w:r>
      <w:r w:rsidR="00C7411C" w:rsidRPr="009B1170">
        <w:rPr>
          <w:rFonts w:cstheme="minorHAnsi"/>
          <w:sz w:val="24"/>
          <w:szCs w:val="24"/>
        </w:rPr>
        <w:t xml:space="preserve">utrzymania </w:t>
      </w:r>
      <w:r w:rsidR="0047068D" w:rsidRPr="009B1170">
        <w:rPr>
          <w:rFonts w:cstheme="minorHAnsi"/>
          <w:sz w:val="24"/>
          <w:szCs w:val="24"/>
        </w:rPr>
        <w:t>wizerunku</w:t>
      </w:r>
      <w:r w:rsidR="00961D6A" w:rsidRPr="009B1170">
        <w:rPr>
          <w:rFonts w:cstheme="minorHAnsi"/>
          <w:sz w:val="24"/>
          <w:szCs w:val="24"/>
        </w:rPr>
        <w:t xml:space="preserve"> marki </w:t>
      </w:r>
      <w:r w:rsidR="00C7411C" w:rsidRPr="009B1170">
        <w:rPr>
          <w:rFonts w:cstheme="minorHAnsi"/>
          <w:sz w:val="24"/>
          <w:szCs w:val="24"/>
        </w:rPr>
        <w:t xml:space="preserve">AMI </w:t>
      </w:r>
      <w:r w:rsidR="00961D6A" w:rsidRPr="009B1170">
        <w:rPr>
          <w:rFonts w:cstheme="minorHAnsi"/>
          <w:sz w:val="24"/>
          <w:szCs w:val="24"/>
        </w:rPr>
        <w:t>i</w:t>
      </w:r>
      <w:r w:rsidR="00D320D3" w:rsidRPr="009B1170">
        <w:rPr>
          <w:rFonts w:cstheme="minorHAnsi"/>
          <w:sz w:val="24"/>
          <w:szCs w:val="24"/>
        </w:rPr>
        <w:t xml:space="preserve"> </w:t>
      </w:r>
      <w:r w:rsidR="00961D6A" w:rsidRPr="009B1170">
        <w:rPr>
          <w:rFonts w:cstheme="minorHAnsi"/>
          <w:sz w:val="24"/>
          <w:szCs w:val="24"/>
        </w:rPr>
        <w:t>jej</w:t>
      </w:r>
      <w:r w:rsidR="00D320D3" w:rsidRPr="009B1170">
        <w:rPr>
          <w:rFonts w:cstheme="minorHAnsi"/>
          <w:sz w:val="24"/>
          <w:szCs w:val="24"/>
        </w:rPr>
        <w:t xml:space="preserve"> pozycjonowania</w:t>
      </w:r>
      <w:r w:rsidR="00C7411C" w:rsidRPr="009B1170">
        <w:rPr>
          <w:rFonts w:cstheme="minorHAnsi"/>
          <w:sz w:val="24"/>
          <w:szCs w:val="24"/>
        </w:rPr>
        <w:t xml:space="preserve"> wśród przedsiębiorców w Polsce. </w:t>
      </w:r>
    </w:p>
    <w:p w14:paraId="7FCBB924" w14:textId="77777777" w:rsidR="00963235" w:rsidRPr="00636F5A" w:rsidRDefault="00963235" w:rsidP="00155B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50D09C" w14:textId="0C535C9D" w:rsidR="00C7411C" w:rsidRPr="00636F5A" w:rsidRDefault="00C7411C" w:rsidP="00C741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Grupą docelową </w:t>
      </w:r>
      <w:r w:rsidRPr="00636F5A">
        <w:rPr>
          <w:rFonts w:cstheme="minorHAnsi"/>
          <w:sz w:val="24"/>
          <w:szCs w:val="24"/>
        </w:rPr>
        <w:t xml:space="preserve">projektu 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AMI są p</w:t>
      </w:r>
      <w:r w:rsidRPr="00636F5A">
        <w:rPr>
          <w:rFonts w:cstheme="minorHAnsi"/>
          <w:sz w:val="24"/>
          <w:szCs w:val="24"/>
        </w:rPr>
        <w:t>rzedsiębiorcy z sektora mikro, małych i średnich przedsiębiorstw.</w:t>
      </w:r>
    </w:p>
    <w:p w14:paraId="37192FD8" w14:textId="77777777" w:rsidR="003411B9" w:rsidRPr="009B1170" w:rsidRDefault="003411B9" w:rsidP="003411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</w:rPr>
      </w:pPr>
    </w:p>
    <w:p w14:paraId="458A897F" w14:textId="77777777" w:rsidR="00963235" w:rsidRPr="009B1170" w:rsidRDefault="00963235" w:rsidP="00155B0B">
      <w:pPr>
        <w:spacing w:after="0" w:line="240" w:lineRule="auto"/>
        <w:jc w:val="both"/>
        <w:rPr>
          <w:rFonts w:cstheme="minorHAnsi"/>
          <w:sz w:val="24"/>
        </w:rPr>
      </w:pPr>
    </w:p>
    <w:p w14:paraId="66CF7008" w14:textId="71029111" w:rsidR="003C569F" w:rsidRPr="009B1170" w:rsidRDefault="003411B9" w:rsidP="003C56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B1170">
        <w:rPr>
          <w:rFonts w:cstheme="minorHAnsi"/>
          <w:b/>
          <w:sz w:val="24"/>
          <w:szCs w:val="24"/>
        </w:rPr>
        <w:t>3. Raport metodologiczny (raport otwarcia) i harmonogram realizacji zamówienia</w:t>
      </w:r>
    </w:p>
    <w:p w14:paraId="0A5526B4" w14:textId="77777777" w:rsidR="003411B9" w:rsidRPr="009B1170" w:rsidRDefault="003411B9" w:rsidP="003C569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14D1953A" w14:textId="63C4404F" w:rsidR="003411B9" w:rsidRPr="009B1170" w:rsidRDefault="003411B9" w:rsidP="00B7039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Przed przystąpieniem do realizacji umowy, odbędzie się spotkanie Wykonawcy </w:t>
      </w:r>
      <w:r w:rsidRPr="009B1170">
        <w:rPr>
          <w:rFonts w:cstheme="minorHAnsi"/>
          <w:sz w:val="24"/>
          <w:szCs w:val="24"/>
        </w:rPr>
        <w:br/>
        <w:t>i Zamawiającego, podczas którego zostanie omówiona szczegółowa koncepcja realizacji poszczególnych zadań wchodzących w skład zamówienia, w tym koncepcja realizacji procesu analizy informacji i otoczenia, w tym  wymiana posiadanych informacji, ważnych z punktu widzenia niniejszego zamówienia, ustalenie planu działania, sposób organizacji prac oraz harmonogram realizacji zamówienia. Pierwsze spotkanie odbędzie się nie później niż w terminie 5 dni od dnia zawarcia umowy.</w:t>
      </w:r>
    </w:p>
    <w:p w14:paraId="4756822D" w14:textId="4B3AE969" w:rsidR="003411B9" w:rsidRPr="009B1170" w:rsidRDefault="003411B9" w:rsidP="003411B9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Przed spotkaniem Wykonawca prześle Zamawiającemu proponowaną koncepcję realizacji zamówienia i procesu analitycznego (najważniejsze założenia) oraz harmonogram realizacji zamówienia. </w:t>
      </w:r>
    </w:p>
    <w:p w14:paraId="5CCCC359" w14:textId="77777777" w:rsidR="003411B9" w:rsidRPr="009B1170" w:rsidRDefault="003411B9" w:rsidP="003411B9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Harmonogram wykonany zostanie przy użyciu technik graficznych (np. Diagram Gantta). Harmonogram będzie uwzględniał termin realizacji zamówienia i terminy pośrednie, jak również czas niezbędny do akceptacji przez Zamawiającego materiałów przekazywanych przez Wykonawcę oraz „kamienie milowe”, tj. punkty, w których zrealizowane zostaną najważniejsze elementy i produkty zamówienia. </w:t>
      </w:r>
    </w:p>
    <w:p w14:paraId="366F26B7" w14:textId="52C174FD" w:rsidR="003411B9" w:rsidRPr="009B1170" w:rsidRDefault="003411B9" w:rsidP="003411B9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Harmonogram opracowywany jest na potrzeby zaplanowania współpracy, przepływu informacji oraz materiałów pomiędzy Wykonawcą a Zamawiającym, co za tym idzie harmonogram musi prezentować co do dnia terminy, w których dane czynności lub materiały będą zaraportowane lub przekazane Zamawiającemu oraz terminy, w których dane czynności lub materiały będą zakończone/zatwierdzone po stronie Zamawiającego.</w:t>
      </w:r>
    </w:p>
    <w:p w14:paraId="612D1E35" w14:textId="5E1D192E" w:rsidR="003411B9" w:rsidRPr="009B1170" w:rsidRDefault="003411B9" w:rsidP="003411B9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 terminie 5 dni po spotkaniu</w:t>
      </w:r>
      <w:r w:rsidRPr="009B1170">
        <w:rPr>
          <w:rFonts w:cstheme="minorHAnsi"/>
          <w:color w:val="000000"/>
          <w:sz w:val="24"/>
          <w:szCs w:val="24"/>
        </w:rPr>
        <w:t xml:space="preserve"> o którym mowa w pkt. 1</w:t>
      </w:r>
      <w:r w:rsidRPr="009B1170">
        <w:rPr>
          <w:rFonts w:cstheme="minorHAnsi"/>
          <w:sz w:val="24"/>
          <w:szCs w:val="24"/>
        </w:rPr>
        <w:t>, Wykonawca przedstawi Zamawiającemu harmonogram realizacji zamówienia uzupełniony</w:t>
      </w:r>
      <w:r w:rsidRPr="009B1170">
        <w:rPr>
          <w:rFonts w:cstheme="minorHAnsi"/>
          <w:color w:val="000000"/>
          <w:sz w:val="24"/>
          <w:szCs w:val="24"/>
        </w:rPr>
        <w:t xml:space="preserve"> o ewentualne uwagi zgłoszone podczas spotkania. Równocześnie, wraz z harmonogramem</w:t>
      </w:r>
      <w:r w:rsidR="009E03CE" w:rsidRPr="009B1170">
        <w:rPr>
          <w:rFonts w:cstheme="minorHAnsi"/>
          <w:sz w:val="24"/>
          <w:szCs w:val="24"/>
        </w:rPr>
        <w:t xml:space="preserve"> Wykonawca przedstawi planowany sposób organizacji prac oraz sposób powiązania wyników poszczególnych etapów. </w:t>
      </w:r>
    </w:p>
    <w:p w14:paraId="3C434636" w14:textId="44F74AC6" w:rsidR="003411B9" w:rsidRPr="009B1170" w:rsidRDefault="003411B9" w:rsidP="003411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color w:val="000000"/>
          <w:sz w:val="24"/>
          <w:szCs w:val="24"/>
        </w:rPr>
        <w:t>Zamawiający w ciągu 5 dni od otrzymania harmonogramu zaakceptuje dokumenty lub zgłosi uwagi. W przypadku zgłoszenia uwag, Wykonawca zobowiązany</w:t>
      </w:r>
      <w:r w:rsidRPr="009B1170">
        <w:rPr>
          <w:rFonts w:cstheme="minorHAnsi"/>
          <w:color w:val="000000"/>
          <w:sz w:val="24"/>
        </w:rPr>
        <w:t xml:space="preserve"> będzie wprowadzić je w ciągu 3 dni od dnia ich otrzymania od Zamawiającego i przekazać poprawiony dokument Zamawiającemu. Zamawiający zaakceptuje poprawione dokumenty w terminie 3 dni od ich otrzymania od Wykonawcy, </w:t>
      </w:r>
      <w:r w:rsidRPr="009B1170">
        <w:rPr>
          <w:rFonts w:cstheme="minorHAnsi"/>
          <w:color w:val="000000"/>
          <w:sz w:val="24"/>
          <w:szCs w:val="24"/>
        </w:rPr>
        <w:t>w formie pisemnej. Akceptacji harmonogramu ze strony Zamawiającego dokonuje osoba, o której mowa w §15 ust. 1 umowy. Po zaakceptowaniu harmonogramu przez osobę wskazaną w zdaniu poprzednim harmonogram uznaje się za zaakceptowany i obowiązujący.</w:t>
      </w:r>
    </w:p>
    <w:p w14:paraId="7BE960F4" w14:textId="77777777" w:rsidR="003411B9" w:rsidRPr="009B1170" w:rsidRDefault="003411B9" w:rsidP="003411B9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Zamawiający dopuszcza wprowadzanie zmian w harmonogramie realizacji zamówienia podczas realizacji zamówienia w przypadku zaistnienia obiektywnych przeszkód lub </w:t>
      </w:r>
      <w:r w:rsidRPr="009B1170">
        <w:rPr>
          <w:rFonts w:cstheme="minorHAnsi"/>
          <w:sz w:val="24"/>
          <w:szCs w:val="24"/>
        </w:rPr>
        <w:br/>
        <w:t xml:space="preserve">z przyczyn leżących po stronie osób trzecich (w tym uczestników), pod warunkiem, że terminy dotyczące „kamieni milowych” nie ulegną zmianie. Zmiany w harmonogramie  </w:t>
      </w:r>
      <w:r w:rsidRPr="009B1170">
        <w:rPr>
          <w:rFonts w:cstheme="minorHAnsi"/>
          <w:sz w:val="24"/>
          <w:szCs w:val="24"/>
        </w:rPr>
        <w:lastRenderedPageBreak/>
        <w:t xml:space="preserve">powinny zostać zgłoszone z odpowiednim wyprzedzeniem oraz uzasadnione. Niedopełnienie tych wymogów może skutkować brakiem zgody Zamawiającego na dokonanie zmian. Zmieniony harmonogram będzie podlegał akceptacji Zamawiającego na zasadach opisanych powyżej.   </w:t>
      </w:r>
    </w:p>
    <w:p w14:paraId="43395A97" w14:textId="77777777" w:rsidR="003411B9" w:rsidRPr="009B1170" w:rsidRDefault="003411B9" w:rsidP="003411B9">
      <w:pPr>
        <w:pStyle w:val="Bezodstpw"/>
        <w:numPr>
          <w:ilvl w:val="0"/>
          <w:numId w:val="5"/>
        </w:numPr>
        <w:jc w:val="both"/>
        <w:rPr>
          <w:rFonts w:eastAsia="Calibri" w:cstheme="minorHAnsi"/>
          <w:sz w:val="24"/>
          <w:szCs w:val="24"/>
        </w:rPr>
      </w:pPr>
      <w:r w:rsidRPr="009B1170">
        <w:rPr>
          <w:rFonts w:eastAsia="Calibri" w:cstheme="minorHAnsi"/>
          <w:sz w:val="24"/>
          <w:szCs w:val="24"/>
        </w:rPr>
        <w:t>Działanie w oparciu o niezaakceptowany harmonogram lub samowolna zmiana harmonogramu przez Wykonawcę w trakcie realizacji zamówienia stanowią podstawę do odstąpienia od umowy przez Zamawiającego lub naliczenia kary za nienależyte wykonanie umowy.</w:t>
      </w:r>
    </w:p>
    <w:p w14:paraId="18EE7F15" w14:textId="77777777" w:rsidR="009E03CE" w:rsidRPr="009B1170" w:rsidRDefault="009E03CE" w:rsidP="009E03CE">
      <w:pPr>
        <w:pStyle w:val="Bezodstpw"/>
        <w:ind w:left="360"/>
        <w:jc w:val="both"/>
        <w:rPr>
          <w:rFonts w:eastAsia="Calibri" w:cstheme="minorHAnsi"/>
          <w:sz w:val="24"/>
          <w:szCs w:val="24"/>
        </w:rPr>
      </w:pPr>
    </w:p>
    <w:p w14:paraId="1D4B699C" w14:textId="636C5868" w:rsidR="009E03CE" w:rsidRPr="009B1170" w:rsidRDefault="009E03CE" w:rsidP="009E03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B1170">
        <w:rPr>
          <w:rFonts w:cstheme="minorHAnsi"/>
          <w:b/>
          <w:sz w:val="24"/>
          <w:szCs w:val="24"/>
        </w:rPr>
        <w:t>4. Termin realizacji zamówienia</w:t>
      </w:r>
    </w:p>
    <w:p w14:paraId="711F57CA" w14:textId="6BB3C632" w:rsidR="009E03CE" w:rsidRPr="009B1170" w:rsidRDefault="00E24BFC" w:rsidP="009E03CE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Zadania 1 – 4 tj. </w:t>
      </w:r>
      <w:r w:rsidRPr="009B1170">
        <w:rPr>
          <w:rFonts w:cstheme="minorHAnsi"/>
          <w:sz w:val="24"/>
          <w:szCs w:val="24"/>
        </w:rPr>
        <w:t>opracowanie strategii marki i kampanii wizerunkowej</w:t>
      </w:r>
      <w:r>
        <w:rPr>
          <w:rFonts w:cstheme="minorHAnsi"/>
          <w:sz w:val="24"/>
          <w:szCs w:val="24"/>
        </w:rPr>
        <w:t xml:space="preserve"> zostaną zrealizowane w terminie 40 dni roboczych od podpisania umowy.</w:t>
      </w:r>
      <w:r>
        <w:rPr>
          <w:rFonts w:cstheme="minorHAnsi"/>
          <w:sz w:val="24"/>
          <w:szCs w:val="24"/>
        </w:rPr>
        <w:t xml:space="preserve"> W zakresie Zadania 5 </w:t>
      </w:r>
      <w:bookmarkStart w:id="0" w:name="_GoBack"/>
      <w:bookmarkEnd w:id="0"/>
      <w:r w:rsidR="009E03CE" w:rsidRPr="009B1170">
        <w:rPr>
          <w:rFonts w:cstheme="minorHAnsi"/>
          <w:sz w:val="24"/>
        </w:rPr>
        <w:t>Wykonawca zobowiązany jest realizować przedmiot zamówienia do 3</w:t>
      </w:r>
      <w:r>
        <w:rPr>
          <w:rFonts w:cstheme="minorHAnsi"/>
          <w:sz w:val="24"/>
        </w:rPr>
        <w:t>0</w:t>
      </w:r>
      <w:r w:rsidR="009E03CE" w:rsidRPr="009B1170">
        <w:rPr>
          <w:rFonts w:cstheme="minorHAnsi"/>
          <w:sz w:val="24"/>
        </w:rPr>
        <w:t>.0</w:t>
      </w:r>
      <w:r>
        <w:rPr>
          <w:rFonts w:cstheme="minorHAnsi"/>
          <w:sz w:val="24"/>
        </w:rPr>
        <w:t>6</w:t>
      </w:r>
      <w:r w:rsidR="009E03CE" w:rsidRPr="009B1170">
        <w:rPr>
          <w:rFonts w:cstheme="minorHAnsi"/>
          <w:sz w:val="24"/>
        </w:rPr>
        <w:t>.20</w:t>
      </w:r>
      <w:r>
        <w:rPr>
          <w:rFonts w:cstheme="minorHAnsi"/>
          <w:sz w:val="24"/>
        </w:rPr>
        <w:t>23</w:t>
      </w:r>
      <w:r w:rsidR="009E03CE" w:rsidRPr="009B1170">
        <w:rPr>
          <w:rFonts w:cstheme="minorHAnsi"/>
          <w:sz w:val="24"/>
        </w:rPr>
        <w:t>r. lub do czasu wyczerpania ilości zaplanowanych godzin doradztwa związanych z wdrożeniem strategii</w:t>
      </w:r>
      <w:r w:rsidR="009B1170">
        <w:rPr>
          <w:rFonts w:cstheme="minorHAnsi"/>
          <w:sz w:val="24"/>
        </w:rPr>
        <w:t xml:space="preserve">, zamówiony na zasadach opcji, </w:t>
      </w:r>
      <w:r w:rsidR="009E03CE" w:rsidRPr="009B1170">
        <w:rPr>
          <w:rFonts w:cstheme="minorHAnsi"/>
          <w:sz w:val="24"/>
        </w:rPr>
        <w:t xml:space="preserve"> zależnie, które nastąpi wcześniej.</w:t>
      </w:r>
      <w:r>
        <w:rPr>
          <w:rFonts w:cstheme="minorHAnsi"/>
          <w:sz w:val="24"/>
        </w:rPr>
        <w:t xml:space="preserve">  </w:t>
      </w:r>
    </w:p>
    <w:p w14:paraId="65049CE3" w14:textId="77777777" w:rsidR="003C569F" w:rsidRPr="009B1170" w:rsidRDefault="003C569F" w:rsidP="003C569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3E6079A0" w14:textId="6E890ACB" w:rsidR="009E03CE" w:rsidRPr="009B1170" w:rsidRDefault="009E03CE" w:rsidP="009E03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B1170">
        <w:rPr>
          <w:rFonts w:cstheme="minorHAnsi"/>
          <w:b/>
          <w:sz w:val="24"/>
          <w:szCs w:val="24"/>
        </w:rPr>
        <w:t>5. Szczegółowy opis przedmiotu zamówienia</w:t>
      </w:r>
    </w:p>
    <w:p w14:paraId="28F501D9" w14:textId="67DAFA40" w:rsidR="009E03CE" w:rsidRPr="009B1170" w:rsidRDefault="009E03CE" w:rsidP="009E03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 ramach opracowania strategii komunikacji marki i kampanii wizerunkowej do zadań Wykonawcy będzie należało przeprowadzenie:</w:t>
      </w:r>
    </w:p>
    <w:p w14:paraId="5A549E13" w14:textId="77777777" w:rsidR="009E03CE" w:rsidRPr="009B1170" w:rsidRDefault="009E03CE" w:rsidP="009E03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411A3D" w14:textId="3FAFC586" w:rsidR="009E03CE" w:rsidRPr="00636F5A" w:rsidRDefault="009E03CE" w:rsidP="009E03CE">
      <w:pPr>
        <w:pStyle w:val="Akapitzlist"/>
        <w:numPr>
          <w:ilvl w:val="0"/>
          <w:numId w:val="56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Analiz</w:t>
      </w:r>
      <w:r w:rsidR="009B1170" w:rsidRPr="00636F5A">
        <w:rPr>
          <w:rFonts w:eastAsia="Times New Roman" w:cstheme="minorHAnsi"/>
          <w:color w:val="262625"/>
          <w:sz w:val="24"/>
          <w:szCs w:val="24"/>
          <w:lang w:eastAsia="pl-PL"/>
        </w:rPr>
        <w:t>y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informacji i otoczenia konkurencyjnego</w:t>
      </w:r>
      <w:r w:rsidR="008C70A5">
        <w:rPr>
          <w:rFonts w:eastAsia="Times New Roman" w:cstheme="minorHAnsi"/>
          <w:color w:val="262625"/>
          <w:sz w:val="24"/>
          <w:szCs w:val="24"/>
          <w:lang w:eastAsia="pl-PL"/>
        </w:rPr>
        <w:t>;</w:t>
      </w:r>
    </w:p>
    <w:p w14:paraId="0B98801D" w14:textId="55397B2C" w:rsidR="009E03CE" w:rsidRPr="00636F5A" w:rsidRDefault="009E03CE" w:rsidP="009E03CE">
      <w:pPr>
        <w:pStyle w:val="Akapitzlist"/>
        <w:numPr>
          <w:ilvl w:val="0"/>
          <w:numId w:val="56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Opracowania propozycji strategii komunikacji AMI</w:t>
      </w:r>
      <w:r w:rsidR="008C70A5">
        <w:rPr>
          <w:rFonts w:eastAsia="Times New Roman" w:cstheme="minorHAnsi"/>
          <w:color w:val="262625"/>
          <w:sz w:val="24"/>
          <w:szCs w:val="24"/>
          <w:lang w:eastAsia="pl-PL"/>
        </w:rPr>
        <w:t>;</w:t>
      </w:r>
    </w:p>
    <w:p w14:paraId="74778604" w14:textId="19372A7E" w:rsidR="009E03CE" w:rsidRPr="00636F5A" w:rsidRDefault="009E03CE" w:rsidP="009E03CE">
      <w:pPr>
        <w:pStyle w:val="Akapitzlist"/>
        <w:numPr>
          <w:ilvl w:val="0"/>
          <w:numId w:val="56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Przygotowania i przeprowadzenia warsztatu dotyczącego opracowanej strategii</w:t>
      </w:r>
      <w:r w:rsidR="008C70A5">
        <w:rPr>
          <w:rFonts w:eastAsia="Times New Roman" w:cstheme="minorHAnsi"/>
          <w:color w:val="262625"/>
          <w:sz w:val="24"/>
          <w:szCs w:val="24"/>
          <w:lang w:eastAsia="pl-PL"/>
        </w:rPr>
        <w:t>;</w:t>
      </w:r>
    </w:p>
    <w:p w14:paraId="285D2B1C" w14:textId="03417571" w:rsidR="009E03CE" w:rsidRPr="00636F5A" w:rsidRDefault="009E03CE" w:rsidP="009E03CE">
      <w:pPr>
        <w:pStyle w:val="Akapitzlist"/>
        <w:numPr>
          <w:ilvl w:val="0"/>
          <w:numId w:val="56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Przygotowania dokumentu stanowiącego wypracowaną strategię komunikacji</w:t>
      </w:r>
      <w:r w:rsidR="008C70A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oraz założeń do jej realizacji;</w:t>
      </w:r>
    </w:p>
    <w:p w14:paraId="194B9B21" w14:textId="01432208" w:rsidR="009E03CE" w:rsidRPr="00636F5A" w:rsidRDefault="009E03CE" w:rsidP="009E03CE">
      <w:pPr>
        <w:pStyle w:val="Akapitzlist"/>
        <w:numPr>
          <w:ilvl w:val="0"/>
          <w:numId w:val="56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Wsparcie eksperckie przy wdrażaniu kampanii w ramach </w:t>
      </w:r>
      <w:r w:rsidRPr="00636F5A">
        <w:rPr>
          <w:rFonts w:cstheme="minorHAnsi"/>
          <w:sz w:val="24"/>
          <w:szCs w:val="24"/>
        </w:rPr>
        <w:t xml:space="preserve">projektu 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AMI</w:t>
      </w:r>
      <w:r w:rsidR="008C70A5">
        <w:rPr>
          <w:rFonts w:eastAsia="Times New Roman" w:cstheme="minorHAnsi"/>
          <w:color w:val="262625"/>
          <w:sz w:val="24"/>
          <w:szCs w:val="24"/>
          <w:lang w:eastAsia="pl-PL"/>
        </w:rPr>
        <w:t>.</w:t>
      </w:r>
    </w:p>
    <w:p w14:paraId="4D6FBDED" w14:textId="77777777" w:rsidR="00F56F91" w:rsidRPr="009B1170" w:rsidRDefault="00F56F91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sz w:val="24"/>
        </w:rPr>
      </w:pPr>
    </w:p>
    <w:p w14:paraId="413B4E26" w14:textId="77777777" w:rsidR="009E03CE" w:rsidRPr="009B1170" w:rsidRDefault="009E03CE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1"/>
        </w:rPr>
      </w:pPr>
      <w:r w:rsidRPr="009B1170">
        <w:rPr>
          <w:rFonts w:cstheme="minorHAnsi"/>
          <w:b/>
          <w:sz w:val="24"/>
          <w:szCs w:val="21"/>
        </w:rPr>
        <w:t>Zadanie 1 – Analiza informacji i otoczenia konkurencyjnego</w:t>
      </w:r>
    </w:p>
    <w:p w14:paraId="63BC5305" w14:textId="7A305D53" w:rsidR="009E03CE" w:rsidRPr="009B1170" w:rsidRDefault="009E03CE" w:rsidP="00505B23">
      <w:p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lang w:eastAsia="pl-PL"/>
        </w:rPr>
      </w:pPr>
    </w:p>
    <w:p w14:paraId="107EE8B0" w14:textId="00EE51EA" w:rsidR="00A72A82" w:rsidRPr="00636F5A" w:rsidRDefault="003C569F" w:rsidP="00505B23">
      <w:p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W zakresie zadania „Analiza informacji i otoczenia konkurencyjnego”</w:t>
      </w:r>
      <w:r w:rsidR="00A72A82"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będą wykonywan</w:t>
      </w:r>
      <w:r w:rsidR="003411B9" w:rsidRPr="00636F5A">
        <w:rPr>
          <w:rFonts w:eastAsia="Times New Roman" w:cstheme="minorHAnsi"/>
          <w:color w:val="262625"/>
          <w:sz w:val="24"/>
          <w:szCs w:val="24"/>
          <w:lang w:eastAsia="pl-PL"/>
        </w:rPr>
        <w:t>e takie dział</w:t>
      </w:r>
      <w:r w:rsidR="009E03CE" w:rsidRPr="00636F5A">
        <w:rPr>
          <w:rFonts w:eastAsia="Times New Roman" w:cstheme="minorHAnsi"/>
          <w:color w:val="262625"/>
          <w:sz w:val="24"/>
          <w:szCs w:val="24"/>
          <w:lang w:eastAsia="pl-PL"/>
        </w:rPr>
        <w:t>ania jak:</w:t>
      </w:r>
    </w:p>
    <w:p w14:paraId="123156A6" w14:textId="2C8D1E25" w:rsidR="00A72A82" w:rsidRPr="00636F5A" w:rsidRDefault="00A72A82" w:rsidP="009F0A57">
      <w:pPr>
        <w:pStyle w:val="Akapitzlist"/>
        <w:numPr>
          <w:ilvl w:val="0"/>
          <w:numId w:val="57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Zdefiniowanie 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obecnego poziomu 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innowacyjności w polskich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firmach</w:t>
      </w:r>
    </w:p>
    <w:p w14:paraId="6953E90B" w14:textId="33BB6008" w:rsidR="00A72A82" w:rsidRPr="00636F5A" w:rsidRDefault="00A72A82" w:rsidP="00F23D9A">
      <w:pPr>
        <w:pStyle w:val="Akapitzlist"/>
        <w:numPr>
          <w:ilvl w:val="0"/>
          <w:numId w:val="57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Zrozumienie 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>procesów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decyzyjnych w obszarze innowacji, w tym kto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decyduje o rozwoju i wdrażaniu innowacji w firmach. </w:t>
      </w:r>
    </w:p>
    <w:p w14:paraId="7B93D925" w14:textId="0D0D52C2" w:rsidR="009E03CE" w:rsidRPr="00636F5A" w:rsidRDefault="009E03CE" w:rsidP="009E03CE">
      <w:pPr>
        <w:pStyle w:val="Akapitzlist"/>
        <w:numPr>
          <w:ilvl w:val="0"/>
          <w:numId w:val="57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Zidentyfikowanie konkurencyjnych 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>programów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doradczych i 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szkoleniowych, poznanie ich strategii marke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>ti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>ngowych oraz oferty programowej, silnych i słabych stron</w:t>
      </w:r>
    </w:p>
    <w:p w14:paraId="460AF47B" w14:textId="3FAD6FDF" w:rsidR="009E03CE" w:rsidRPr="00636F5A" w:rsidRDefault="009E03CE" w:rsidP="009E03CE">
      <w:pPr>
        <w:pStyle w:val="Akapitzlist"/>
        <w:numPr>
          <w:ilvl w:val="0"/>
          <w:numId w:val="57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Zidentyfikowanie zagranicznych 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>programów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>w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obszarze innowacji w przedsiębiorstwach</w:t>
      </w:r>
    </w:p>
    <w:p w14:paraId="3DA902CC" w14:textId="7BA9A1BD" w:rsidR="009E03CE" w:rsidRPr="00636F5A" w:rsidRDefault="009E03CE" w:rsidP="009E03CE">
      <w:pPr>
        <w:pStyle w:val="Akapitzlist"/>
        <w:numPr>
          <w:ilvl w:val="0"/>
          <w:numId w:val="57"/>
        </w:num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Przygotowanie 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raportu i 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prezentacji zebranych informacji, </w:t>
      </w:r>
      <w:r w:rsidR="00881D23" w:rsidRPr="00636F5A">
        <w:rPr>
          <w:rFonts w:eastAsia="Times New Roman" w:cstheme="minorHAnsi"/>
          <w:color w:val="262625"/>
          <w:sz w:val="24"/>
          <w:szCs w:val="24"/>
          <w:lang w:eastAsia="pl-PL"/>
        </w:rPr>
        <w:t>wniosków</w:t>
      </w:r>
      <w:r w:rsidRPr="00636F5A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oraz rekomendacji</w:t>
      </w:r>
    </w:p>
    <w:p w14:paraId="62BF7F7B" w14:textId="77777777" w:rsidR="003F5CEB" w:rsidRPr="00636F5A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0D4C0F" w14:textId="0029B085" w:rsidR="003F5CEB" w:rsidRPr="00636F5A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36F5A">
        <w:rPr>
          <w:rFonts w:cstheme="minorHAnsi"/>
          <w:sz w:val="24"/>
          <w:szCs w:val="24"/>
        </w:rPr>
        <w:t>Wykonawc</w:t>
      </w:r>
      <w:r w:rsidR="009B1170" w:rsidRPr="00636F5A">
        <w:rPr>
          <w:rFonts w:cstheme="minorHAnsi"/>
          <w:sz w:val="24"/>
          <w:szCs w:val="24"/>
        </w:rPr>
        <w:t xml:space="preserve">a </w:t>
      </w:r>
      <w:r w:rsidRPr="00636F5A">
        <w:rPr>
          <w:rFonts w:cstheme="minorHAnsi"/>
          <w:sz w:val="24"/>
          <w:szCs w:val="24"/>
        </w:rPr>
        <w:t>przeprowadz</w:t>
      </w:r>
      <w:r w:rsidR="009B1170" w:rsidRPr="00636F5A">
        <w:rPr>
          <w:rFonts w:cstheme="minorHAnsi"/>
          <w:sz w:val="24"/>
          <w:szCs w:val="24"/>
        </w:rPr>
        <w:t>i</w:t>
      </w:r>
      <w:r w:rsidRPr="00636F5A">
        <w:rPr>
          <w:rFonts w:cstheme="minorHAnsi"/>
          <w:sz w:val="24"/>
          <w:szCs w:val="24"/>
        </w:rPr>
        <w:t xml:space="preserve"> analiz</w:t>
      </w:r>
      <w:r w:rsidR="009B1170" w:rsidRPr="00636F5A">
        <w:rPr>
          <w:rFonts w:cstheme="minorHAnsi"/>
          <w:sz w:val="24"/>
          <w:szCs w:val="24"/>
        </w:rPr>
        <w:t>ę</w:t>
      </w:r>
      <w:r w:rsidRPr="00636F5A">
        <w:rPr>
          <w:rFonts w:cstheme="minorHAnsi"/>
          <w:sz w:val="24"/>
          <w:szCs w:val="24"/>
        </w:rPr>
        <w:t xml:space="preserve"> sytuacji wyjściowej </w:t>
      </w:r>
      <w:r w:rsidRPr="00636F5A">
        <w:rPr>
          <w:rFonts w:cstheme="minorHAnsi"/>
          <w:sz w:val="24"/>
          <w:szCs w:val="24"/>
        </w:rPr>
        <w:br/>
        <w:t xml:space="preserve">i uwarunkowań projektu, w tym posiadanych zasobów, obecnego poziomu i potencjału innowacyjności w polskich firmach. Przeanalizowana zostanie również międzynarodowa pozycja konkurencyjna w obszarze innowacji oraz możliwości podniesienia poziomu innowacyjności w kontekście projektu AMI. </w:t>
      </w:r>
    </w:p>
    <w:p w14:paraId="772BDA73" w14:textId="77777777" w:rsidR="003F5CEB" w:rsidRPr="00636F5A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111435C" w14:textId="77777777" w:rsidR="003F5CEB" w:rsidRPr="00636F5A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51EF65" w14:textId="6D39677F" w:rsidR="003F5CEB" w:rsidRPr="009B1170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Analiza przeprowadzona zostanie na podstawie danych pochodzących z różnych źródeł, np.: raportów z badań, danych statystycznych dotyczących poziomu innowacyjności w polskiej gospodarce, prasy, Internetu. W celu wykonania kompletnej analizy, Wykonawca zobowiązany będzie do pozyskania materiałów niezbędnych do realizacji zadania zarówno ze źródeł ogólnodostępnych, jak i ze źródeł płatnych (np.: raporty polskich lub zagranicznych agencji prowadzących badania rynku).</w:t>
      </w:r>
    </w:p>
    <w:p w14:paraId="50C28E37" w14:textId="77777777" w:rsidR="00043FF1" w:rsidRPr="009B1170" w:rsidRDefault="00043FF1" w:rsidP="00043F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1"/>
        </w:rPr>
      </w:pPr>
    </w:p>
    <w:p w14:paraId="1383442F" w14:textId="027E1918" w:rsidR="00043FF1" w:rsidRPr="00636F5A" w:rsidRDefault="00043FF1" w:rsidP="00043F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4"/>
        </w:rPr>
        <w:t>W ramach niniejszego zadania Wykonawca przeprowadzi ró</w:t>
      </w:r>
      <w:r w:rsidR="00B43FF7">
        <w:rPr>
          <w:rFonts w:cstheme="minorHAnsi"/>
          <w:sz w:val="24"/>
          <w:szCs w:val="24"/>
        </w:rPr>
        <w:t>w</w:t>
      </w:r>
      <w:r w:rsidRPr="00636F5A">
        <w:rPr>
          <w:rFonts w:cstheme="minorHAnsi"/>
          <w:sz w:val="24"/>
          <w:szCs w:val="24"/>
        </w:rPr>
        <w:t>nież analizę wizerunku konkurencyjnych usług doradczo-szkoleniowych.</w:t>
      </w:r>
      <w:r w:rsidRPr="00636F5A">
        <w:rPr>
          <w:rFonts w:cstheme="minorHAnsi"/>
          <w:b/>
          <w:sz w:val="24"/>
          <w:szCs w:val="24"/>
        </w:rPr>
        <w:t xml:space="preserve"> </w:t>
      </w:r>
      <w:r w:rsidRPr="00636F5A">
        <w:rPr>
          <w:rFonts w:cstheme="minorHAnsi"/>
          <w:sz w:val="24"/>
          <w:szCs w:val="24"/>
        </w:rPr>
        <w:t xml:space="preserve">Wykonawca zobowiązany będzie do przeprowadzenia analizy pozycjonowania rynku doradczo-szkoleniowego w zakresie wdrażania innowacji w przedsiębiorstwach do wiodących gospodarek w tym zakresie, i te które wyróżniają się spójną komunikacją i ofertą pod kątem inspiracji dla wdrażania innowacji. </w:t>
      </w:r>
    </w:p>
    <w:p w14:paraId="2DDB82BC" w14:textId="77777777" w:rsidR="00043FF1" w:rsidRPr="00636F5A" w:rsidRDefault="00043FF1" w:rsidP="00043F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340F5" w14:textId="77777777" w:rsidR="00043FF1" w:rsidRPr="00636F5A" w:rsidRDefault="00043FF1" w:rsidP="00043F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4"/>
        </w:rPr>
        <w:t>Przeanalizowane zostanie:</w:t>
      </w:r>
    </w:p>
    <w:p w14:paraId="1E4FEEF7" w14:textId="77777777" w:rsidR="00043FF1" w:rsidRPr="00636F5A" w:rsidRDefault="00043FF1" w:rsidP="00043FF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4"/>
        </w:rPr>
        <w:t>jakie pola komunikacji marketingowej eksploatuje konkurencja,</w:t>
      </w:r>
    </w:p>
    <w:p w14:paraId="7B8F4C26" w14:textId="77777777" w:rsidR="00043FF1" w:rsidRPr="00636F5A" w:rsidRDefault="00043FF1" w:rsidP="00043FF1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4"/>
        </w:rPr>
        <w:t>jakimi narzędziami komunikacji posługuje się konkurencja.</w:t>
      </w:r>
    </w:p>
    <w:p w14:paraId="43694684" w14:textId="77777777" w:rsidR="00043FF1" w:rsidRPr="00636F5A" w:rsidRDefault="00043FF1" w:rsidP="00043FF1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cstheme="minorHAnsi"/>
          <w:sz w:val="24"/>
          <w:szCs w:val="24"/>
        </w:rPr>
      </w:pPr>
    </w:p>
    <w:p w14:paraId="38C30168" w14:textId="68CEC5ED" w:rsidR="00043FF1" w:rsidRPr="00636F5A" w:rsidRDefault="00043FF1" w:rsidP="00043F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4"/>
        </w:rPr>
        <w:t xml:space="preserve">Analiza (o charakterze </w:t>
      </w:r>
      <w:r w:rsidRPr="00636F5A">
        <w:rPr>
          <w:rFonts w:cstheme="minorHAnsi"/>
          <w:i/>
          <w:sz w:val="24"/>
          <w:szCs w:val="24"/>
        </w:rPr>
        <w:t>desk research</w:t>
      </w:r>
      <w:r w:rsidRPr="00636F5A">
        <w:rPr>
          <w:rFonts w:cstheme="minorHAnsi"/>
          <w:sz w:val="24"/>
          <w:szCs w:val="24"/>
        </w:rPr>
        <w:t>) przeprowadzona zostanie na podstawie dostępnych źródeł</w:t>
      </w:r>
      <w:r w:rsidR="00F6316F">
        <w:rPr>
          <w:rFonts w:cstheme="minorHAnsi"/>
          <w:sz w:val="24"/>
          <w:szCs w:val="24"/>
        </w:rPr>
        <w:t xml:space="preserve"> i </w:t>
      </w:r>
      <w:r w:rsidRPr="00636F5A">
        <w:rPr>
          <w:rFonts w:cstheme="minorHAnsi"/>
          <w:sz w:val="24"/>
          <w:szCs w:val="24"/>
        </w:rPr>
        <w:t>zasobów Internetu. Wykonawca zobowiązany będzie do pozyskania materiałów niezbędnych do realizacji zadania, zarówno ze źródeł ogólnodostępnych, jak i ze źródeł płatnych (np.: raporty polskich lub zagranicznych agencji prowadzących badania rynku).</w:t>
      </w:r>
    </w:p>
    <w:p w14:paraId="2C19C940" w14:textId="77777777" w:rsidR="00043FF1" w:rsidRPr="00636F5A" w:rsidRDefault="00043FF1" w:rsidP="00043F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4A6740" w14:textId="77777777" w:rsidR="00043FF1" w:rsidRPr="00636F5A" w:rsidRDefault="00043FF1" w:rsidP="00043F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1"/>
        </w:rPr>
      </w:pPr>
      <w:r w:rsidRPr="00636F5A">
        <w:rPr>
          <w:rFonts w:cstheme="minorHAnsi"/>
          <w:sz w:val="24"/>
          <w:szCs w:val="21"/>
        </w:rPr>
        <w:t>W wyniku przeprowadzonych prac opracowany zostanie raport, który powinien obejmować co najmniej:</w:t>
      </w:r>
    </w:p>
    <w:p w14:paraId="6567FBA2" w14:textId="68AB9757" w:rsidR="00043FF1" w:rsidRPr="00636F5A" w:rsidRDefault="00043FF1" w:rsidP="00043F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4"/>
        </w:rPr>
        <w:t xml:space="preserve">główne rynki na których z powodzeniem </w:t>
      </w:r>
      <w:r w:rsidR="009B1170" w:rsidRPr="00636F5A">
        <w:rPr>
          <w:rFonts w:cstheme="minorHAnsi"/>
          <w:sz w:val="24"/>
          <w:szCs w:val="24"/>
        </w:rPr>
        <w:t xml:space="preserve">oferowane są </w:t>
      </w:r>
      <w:r w:rsidRPr="00636F5A">
        <w:rPr>
          <w:rFonts w:cstheme="minorHAnsi"/>
          <w:sz w:val="24"/>
          <w:szCs w:val="24"/>
        </w:rPr>
        <w:t xml:space="preserve">usługi doradczo-szkoleniowe </w:t>
      </w:r>
      <w:r w:rsidR="009B1170" w:rsidRPr="00636F5A">
        <w:rPr>
          <w:rFonts w:cstheme="minorHAnsi"/>
          <w:sz w:val="24"/>
          <w:szCs w:val="24"/>
        </w:rPr>
        <w:t>w</w:t>
      </w:r>
      <w:r w:rsidRPr="00636F5A">
        <w:rPr>
          <w:rFonts w:cstheme="minorHAnsi"/>
          <w:sz w:val="24"/>
          <w:szCs w:val="24"/>
        </w:rPr>
        <w:t xml:space="preserve"> zakresie wsparcia wdrażania innowacji w przedsiębiorstwach, </w:t>
      </w:r>
    </w:p>
    <w:p w14:paraId="612D5994" w14:textId="77777777" w:rsidR="00043FF1" w:rsidRPr="00636F5A" w:rsidRDefault="00043FF1" w:rsidP="00043F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1"/>
        </w:rPr>
        <w:t>zestawienie narzędzi komunikacji jakimi posługuje się konkurencja,</w:t>
      </w:r>
    </w:p>
    <w:p w14:paraId="23D279E7" w14:textId="77777777" w:rsidR="00043FF1" w:rsidRPr="00636F5A" w:rsidRDefault="00043FF1" w:rsidP="00043FF1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1"/>
        </w:rPr>
        <w:t>wnioski z przeprowadzonej analizy i rekomendacje</w:t>
      </w:r>
      <w:r w:rsidRPr="00636F5A">
        <w:rPr>
          <w:rFonts w:cstheme="minorHAnsi"/>
          <w:sz w:val="24"/>
          <w:szCs w:val="24"/>
        </w:rPr>
        <w:t>,</w:t>
      </w:r>
    </w:p>
    <w:p w14:paraId="5C9B656A" w14:textId="77777777" w:rsidR="00043FF1" w:rsidRPr="00636F5A" w:rsidRDefault="00043FF1" w:rsidP="00043FF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1"/>
        </w:rPr>
      </w:pPr>
      <w:r w:rsidRPr="00636F5A">
        <w:rPr>
          <w:rFonts w:cstheme="minorHAnsi"/>
          <w:sz w:val="24"/>
          <w:szCs w:val="24"/>
        </w:rPr>
        <w:t>opis zastosowanej metody analizy/ źródła danych wykorzystanych do analiz.</w:t>
      </w:r>
    </w:p>
    <w:p w14:paraId="1417F098" w14:textId="77777777" w:rsidR="00636F5A" w:rsidRPr="009B1170" w:rsidRDefault="00636F5A" w:rsidP="00636F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analizę posiadanych zasobów i potencjału podwyższenia poziomu innowacyjności w polskich firmach,</w:t>
      </w:r>
    </w:p>
    <w:p w14:paraId="7575A5BF" w14:textId="77777777" w:rsidR="00636F5A" w:rsidRPr="009B1170" w:rsidRDefault="00636F5A" w:rsidP="00636F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analizę międzynarodowej pozycji polskich firm w zakresie innowacyjności,</w:t>
      </w:r>
    </w:p>
    <w:p w14:paraId="3D6488DF" w14:textId="77777777" w:rsidR="00636F5A" w:rsidRPr="009B1170" w:rsidRDefault="00636F5A" w:rsidP="00636F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określenie czynników społecznych, gospodarczych i kulturowych mających wpływ na realizację celów strategii,</w:t>
      </w:r>
    </w:p>
    <w:p w14:paraId="54E3AFD9" w14:textId="77777777" w:rsidR="00636F5A" w:rsidRPr="009B1170" w:rsidRDefault="00636F5A" w:rsidP="00636F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charakterystykę produktów o największym </w:t>
      </w:r>
      <w:r w:rsidRPr="009B1170">
        <w:rPr>
          <w:rFonts w:cstheme="minorHAnsi"/>
          <w:sz w:val="24"/>
        </w:rPr>
        <w:t>potencjale do zbudowania marki projektu AMI w kontekście podwyższenia innowacyjności polskich firm</w:t>
      </w:r>
      <w:r w:rsidRPr="009B1170">
        <w:rPr>
          <w:rFonts w:cstheme="minorHAnsi"/>
          <w:sz w:val="24"/>
          <w:szCs w:val="24"/>
        </w:rPr>
        <w:t>,</w:t>
      </w:r>
    </w:p>
    <w:p w14:paraId="3DDDF3B2" w14:textId="77777777" w:rsidR="00636F5A" w:rsidRPr="009B1170" w:rsidRDefault="00636F5A" w:rsidP="00636F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1"/>
        </w:rPr>
        <w:t>analizę dotychczasowych programów wsparcia rozwoju innowacyjności w polskich firmach,</w:t>
      </w:r>
    </w:p>
    <w:p w14:paraId="06DAC1AB" w14:textId="77777777" w:rsidR="00636F5A" w:rsidRPr="009B1170" w:rsidRDefault="00636F5A" w:rsidP="00636F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1"/>
        </w:rPr>
        <w:t>analizę SWOT programów wsparcia innowacyjności</w:t>
      </w:r>
      <w:r w:rsidRPr="009B1170">
        <w:rPr>
          <w:rFonts w:cstheme="minorHAnsi"/>
          <w:sz w:val="24"/>
          <w:szCs w:val="24"/>
        </w:rPr>
        <w:t>,</w:t>
      </w:r>
    </w:p>
    <w:p w14:paraId="114473F9" w14:textId="77777777" w:rsidR="00636F5A" w:rsidRPr="009B1170" w:rsidRDefault="00636F5A" w:rsidP="00636F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wnioski z przeprowadzonej analizy i rekomendacje,</w:t>
      </w:r>
    </w:p>
    <w:p w14:paraId="0A21C970" w14:textId="77777777" w:rsidR="00636F5A" w:rsidRPr="009B1170" w:rsidRDefault="00636F5A" w:rsidP="00636F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opis zastosowanej metody analizy / źródła danych wykorzystanych do analiz.</w:t>
      </w:r>
    </w:p>
    <w:p w14:paraId="6DE20CF4" w14:textId="77777777" w:rsidR="00636F5A" w:rsidRPr="00636F5A" w:rsidRDefault="00636F5A" w:rsidP="00636F5A">
      <w:pPr>
        <w:pStyle w:val="Akapitzlist"/>
        <w:spacing w:after="0" w:line="240" w:lineRule="auto"/>
        <w:jc w:val="both"/>
        <w:rPr>
          <w:rFonts w:cstheme="minorHAnsi"/>
          <w:sz w:val="24"/>
          <w:szCs w:val="21"/>
        </w:rPr>
      </w:pPr>
    </w:p>
    <w:p w14:paraId="508E6CD2" w14:textId="77777777" w:rsidR="00043FF1" w:rsidRPr="009B1170" w:rsidRDefault="00043FF1" w:rsidP="00043F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4"/>
        </w:rPr>
        <w:t>Jednocześnie będzie to materiał inspiracyjny do dalszych prac nad strategią.</w:t>
      </w:r>
    </w:p>
    <w:p w14:paraId="2D8FF2D3" w14:textId="77777777" w:rsidR="003F5CEB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1"/>
        </w:rPr>
      </w:pPr>
    </w:p>
    <w:p w14:paraId="0663669E" w14:textId="77777777" w:rsidR="003F5CEB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color w:val="000000"/>
          <w:sz w:val="24"/>
        </w:rPr>
        <w:t>Raport będzie podlegał akceptacji Zamawiającego.</w:t>
      </w:r>
    </w:p>
    <w:p w14:paraId="37605171" w14:textId="77777777" w:rsidR="00636F5A" w:rsidRDefault="00636F5A" w:rsidP="00636F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8302FB" w14:textId="10C9E0D0" w:rsidR="00636F5A" w:rsidRPr="00636F5A" w:rsidRDefault="00636F5A" w:rsidP="00636F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36F5A">
        <w:rPr>
          <w:rFonts w:cstheme="minorHAnsi"/>
          <w:sz w:val="24"/>
          <w:szCs w:val="24"/>
        </w:rPr>
        <w:t xml:space="preserve">Wykonawca przeanalizuje także mocne i słabe strony obecnych programów </w:t>
      </w:r>
      <w:r w:rsidR="00B43FF7" w:rsidRPr="00636F5A">
        <w:rPr>
          <w:rFonts w:cstheme="minorHAnsi"/>
          <w:sz w:val="24"/>
          <w:szCs w:val="24"/>
        </w:rPr>
        <w:t>wsparcia</w:t>
      </w:r>
      <w:r w:rsidRPr="00636F5A">
        <w:rPr>
          <w:rFonts w:cstheme="minorHAnsi"/>
          <w:sz w:val="24"/>
          <w:szCs w:val="24"/>
        </w:rPr>
        <w:t xml:space="preserve"> innowacyjności oraz szanse i zagrożenia rozwoju projektu AMI w tym kontekście (analiza SWOT).</w:t>
      </w:r>
    </w:p>
    <w:p w14:paraId="056032BE" w14:textId="77777777" w:rsidR="00E75881" w:rsidRPr="009B1170" w:rsidRDefault="00E75881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14:paraId="2E646655" w14:textId="77777777" w:rsidR="003F5CEB" w:rsidRPr="009B1170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color w:val="000000"/>
          <w:sz w:val="24"/>
        </w:rPr>
        <w:t xml:space="preserve">Wykonawca przedstawi raport w formie elektronicznej, w terminie wynikającym </w:t>
      </w:r>
      <w:r w:rsidRPr="009B1170">
        <w:rPr>
          <w:rFonts w:cstheme="minorHAnsi"/>
          <w:color w:val="000000"/>
          <w:sz w:val="24"/>
        </w:rPr>
        <w:br/>
        <w:t>z harmonogramu. Zamawiający ma prawo zgłaszać uwagi</w:t>
      </w:r>
      <w:r w:rsidRPr="009B1170" w:rsidDel="008D673A">
        <w:rPr>
          <w:rFonts w:cstheme="minorHAnsi"/>
          <w:color w:val="000000"/>
          <w:sz w:val="24"/>
        </w:rPr>
        <w:t xml:space="preserve"> </w:t>
      </w:r>
      <w:r w:rsidRPr="009B1170">
        <w:rPr>
          <w:rFonts w:cstheme="minorHAnsi"/>
          <w:color w:val="000000"/>
          <w:sz w:val="24"/>
        </w:rPr>
        <w:t xml:space="preserve">do raportu  w okresie 10 dni od dnia jego otrzymania. Wykonawca zobowiązany będzie uwzględnić uwagi Zamawiającego (lub uzasadnić niecelowość ich wprowadzenia). Po wprowadzaniu uwag, Wykonawca przedstawi ostateczną wersję raportu (w formie elektronicznej i pisemnej), który zostanie zaakceptowany przez Zamawiającego. Cały proces akceptacji raportu, od przedstawienia jego pierwszej wersji do akceptacji przez Zamawiającego w formie pisemnej, będzie trwał nie dłużej niż 15 dni. </w:t>
      </w:r>
    </w:p>
    <w:p w14:paraId="5CB6A7CA" w14:textId="77777777" w:rsidR="003F5CEB" w:rsidRPr="009B1170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14:paraId="664FD336" w14:textId="0F9F237F" w:rsidR="003F5CEB" w:rsidRPr="009B1170" w:rsidRDefault="003F5CEB" w:rsidP="003F5C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color w:val="000000"/>
          <w:sz w:val="24"/>
        </w:rPr>
        <w:t>Wyniki analiz zaprezentowane zostaną na spotkaniu połączonym z dyskusją (przewidziane jest jedno spotkanie poświęcone omówieniu wyników analiz)</w:t>
      </w:r>
      <w:r w:rsidR="00E75881" w:rsidRPr="009B1170">
        <w:rPr>
          <w:rFonts w:cstheme="minorHAnsi"/>
          <w:color w:val="000000"/>
          <w:sz w:val="24"/>
        </w:rPr>
        <w:t xml:space="preserve"> w siedzibie PARP</w:t>
      </w:r>
      <w:r w:rsidRPr="009B1170">
        <w:rPr>
          <w:rFonts w:cstheme="minorHAnsi"/>
          <w:color w:val="000000"/>
          <w:sz w:val="24"/>
        </w:rPr>
        <w:t>.</w:t>
      </w:r>
    </w:p>
    <w:p w14:paraId="67112ECB" w14:textId="77777777" w:rsidR="00A72A82" w:rsidRPr="009B1170" w:rsidRDefault="00A72A82" w:rsidP="00881D23">
      <w:pPr>
        <w:shd w:val="clear" w:color="auto" w:fill="FFFFFF"/>
        <w:spacing w:after="135" w:line="270" w:lineRule="atLeast"/>
        <w:jc w:val="both"/>
        <w:rPr>
          <w:rFonts w:eastAsia="Times New Roman" w:cstheme="minorHAnsi"/>
          <w:color w:val="262625"/>
          <w:lang w:eastAsia="pl-PL"/>
        </w:rPr>
      </w:pPr>
    </w:p>
    <w:p w14:paraId="0CF76295" w14:textId="522C846C" w:rsidR="00F84280" w:rsidRPr="009B1170" w:rsidRDefault="00F84280" w:rsidP="00F8428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1"/>
        </w:rPr>
      </w:pPr>
      <w:r w:rsidRPr="009B1170">
        <w:rPr>
          <w:rFonts w:cstheme="minorHAnsi"/>
          <w:b/>
          <w:sz w:val="24"/>
          <w:szCs w:val="21"/>
        </w:rPr>
        <w:t xml:space="preserve">Zadanie 2 – </w:t>
      </w:r>
      <w:r w:rsidR="009B1170">
        <w:rPr>
          <w:rFonts w:cstheme="minorHAnsi"/>
          <w:b/>
          <w:sz w:val="24"/>
          <w:szCs w:val="21"/>
        </w:rPr>
        <w:t>Opracowanie</w:t>
      </w:r>
      <w:r w:rsidRPr="009B1170">
        <w:rPr>
          <w:rFonts w:cstheme="minorHAnsi"/>
          <w:b/>
          <w:sz w:val="24"/>
          <w:szCs w:val="21"/>
        </w:rPr>
        <w:t xml:space="preserve"> propozycji strategii komunikacji AMI</w:t>
      </w:r>
      <w:r w:rsidR="00560D04" w:rsidRPr="009B1170">
        <w:rPr>
          <w:rFonts w:cstheme="minorHAnsi"/>
          <w:b/>
          <w:sz w:val="24"/>
          <w:szCs w:val="21"/>
        </w:rPr>
        <w:t xml:space="preserve"> oraz założeń do jej realizacji</w:t>
      </w:r>
    </w:p>
    <w:p w14:paraId="4C5AC2B7" w14:textId="28287653" w:rsidR="00505B23" w:rsidRPr="009B1170" w:rsidRDefault="00505B23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EC9A9C" w14:textId="77777777" w:rsidR="00560D04" w:rsidRPr="009B1170" w:rsidRDefault="00560D04" w:rsidP="00560D04">
      <w:pPr>
        <w:autoSpaceDE w:val="0"/>
        <w:autoSpaceDN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Główne zadania:</w:t>
      </w:r>
    </w:p>
    <w:p w14:paraId="45F40D7E" w14:textId="64B2EB48" w:rsidR="00560D04" w:rsidRPr="009B1170" w:rsidRDefault="00560D04" w:rsidP="00560D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Opracowanie strategii efektywnej komunikacji AMI oraz sposobu jej realizacji .</w:t>
      </w:r>
    </w:p>
    <w:p w14:paraId="3EB664CE" w14:textId="11BF372B" w:rsidR="00560D04" w:rsidRPr="009B1170" w:rsidRDefault="00560D04" w:rsidP="00560D0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Określenie elementów składowych spójnej i klarownej komunikacji AMI oraz o</w:t>
      </w:r>
      <w:r w:rsidRPr="009B1170">
        <w:rPr>
          <w:rFonts w:cstheme="minorHAnsi"/>
          <w:bCs/>
          <w:color w:val="000000" w:themeColor="text1"/>
          <w:sz w:val="24"/>
          <w:szCs w:val="24"/>
        </w:rPr>
        <w:t>pracowanie wytycznych dla identyfikacji wizualnej</w:t>
      </w:r>
      <w:r w:rsidRPr="009B1170">
        <w:rPr>
          <w:rFonts w:cstheme="minorHAnsi"/>
          <w:sz w:val="24"/>
          <w:szCs w:val="24"/>
        </w:rPr>
        <w:t>.</w:t>
      </w:r>
    </w:p>
    <w:p w14:paraId="7645F7FE" w14:textId="77777777" w:rsidR="00560D04" w:rsidRPr="009B1170" w:rsidRDefault="00560D04" w:rsidP="00560D04">
      <w:pPr>
        <w:pStyle w:val="Akapitzlist"/>
        <w:numPr>
          <w:ilvl w:val="0"/>
          <w:numId w:val="16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Opracowanie wytycznych do strategii komunikacji.</w:t>
      </w:r>
    </w:p>
    <w:p w14:paraId="7547BE36" w14:textId="0C9D88BB" w:rsidR="00560D04" w:rsidRPr="009B1170" w:rsidRDefault="00560D04" w:rsidP="00043FF1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3EB9A549" w14:textId="021D4EA6" w:rsidR="00560D04" w:rsidRPr="009B1170" w:rsidRDefault="00560D04" w:rsidP="00560D04">
      <w:pPr>
        <w:autoSpaceDE w:val="0"/>
        <w:autoSpaceDN w:val="0"/>
        <w:spacing w:after="0" w:line="240" w:lineRule="auto"/>
        <w:jc w:val="both"/>
        <w:rPr>
          <w:rStyle w:val="smniebieski1"/>
          <w:rFonts w:cstheme="minorHAnsi"/>
          <w:b w:val="0"/>
          <w:color w:val="000000" w:themeColor="text1"/>
          <w:sz w:val="24"/>
          <w:szCs w:val="24"/>
        </w:rPr>
      </w:pPr>
      <w:r w:rsidRPr="009B1170">
        <w:rPr>
          <w:rStyle w:val="Pogrubienie"/>
          <w:rFonts w:cstheme="minorHAnsi"/>
          <w:b w:val="0"/>
          <w:color w:val="000000"/>
          <w:sz w:val="24"/>
          <w:szCs w:val="24"/>
        </w:rPr>
        <w:t xml:space="preserve">Wykonawca odpowiedzialny będzie za opracowanie dokumentu strategii </w:t>
      </w:r>
      <w:r w:rsidRPr="009B1170">
        <w:rPr>
          <w:rFonts w:cstheme="minorHAnsi"/>
          <w:sz w:val="24"/>
          <w:szCs w:val="24"/>
        </w:rPr>
        <w:t>komunikacji AMI oraz sposobu jej realizacji</w:t>
      </w:r>
      <w:r w:rsidRPr="009B1170">
        <w:rPr>
          <w:rStyle w:val="Pogrubienie"/>
          <w:rFonts w:cstheme="minorHAnsi"/>
          <w:b w:val="0"/>
          <w:color w:val="000000"/>
          <w:sz w:val="24"/>
          <w:szCs w:val="24"/>
        </w:rPr>
        <w:t>. Strategia stanowić powinna</w:t>
      </w:r>
      <w:r w:rsidRPr="009B1170">
        <w:rPr>
          <w:rStyle w:val="smniebieski1"/>
          <w:rFonts w:cstheme="minorHAnsi"/>
          <w:b w:val="0"/>
          <w:color w:val="000000" w:themeColor="text1"/>
          <w:sz w:val="24"/>
          <w:szCs w:val="24"/>
        </w:rPr>
        <w:t xml:space="preserve"> spójną kompozycję, prezentującą system połączeń pomiędzy kluczowymi elementami komunikacji, w odniesieniu do określonych cech i oczekiwań swoich odbiorców. Zawierać powinna kwintesencję wyjątkowego podejścia oraz korzyści, jakimi AMI trafiać będzie do klienta. </w:t>
      </w:r>
    </w:p>
    <w:p w14:paraId="7306A973" w14:textId="77777777" w:rsidR="00560D04" w:rsidRPr="009B1170" w:rsidRDefault="00560D04" w:rsidP="00560D04">
      <w:pPr>
        <w:autoSpaceDE w:val="0"/>
        <w:autoSpaceDN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A375820" w14:textId="39339EFD" w:rsidR="00560D04" w:rsidRPr="009B1170" w:rsidRDefault="00043FF1" w:rsidP="00560D04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 xml:space="preserve">W zakresie wytycznych do strategii komunikacji </w:t>
      </w:r>
      <w:r w:rsidR="00560D04" w:rsidRPr="009B1170">
        <w:rPr>
          <w:rFonts w:cstheme="minorHAnsi"/>
          <w:bCs/>
          <w:color w:val="000000" w:themeColor="text1"/>
          <w:sz w:val="24"/>
          <w:szCs w:val="24"/>
        </w:rPr>
        <w:t>Wykonawca przygotuje zadania dla komunikacji AMI,</w:t>
      </w:r>
      <w:r w:rsidR="00560D04" w:rsidRPr="009B1170">
        <w:rPr>
          <w:rFonts w:cstheme="minorHAnsi"/>
          <w:sz w:val="24"/>
          <w:szCs w:val="24"/>
        </w:rPr>
        <w:t xml:space="preserve"> zmierzające do wypozycjonowania i upowszechnienia AMI w umysłach grupy docelowej. </w:t>
      </w:r>
      <w:r w:rsidR="00560D04" w:rsidRPr="009B1170">
        <w:rPr>
          <w:rFonts w:cstheme="minorHAnsi"/>
          <w:bCs/>
          <w:sz w:val="24"/>
          <w:szCs w:val="24"/>
        </w:rPr>
        <w:t xml:space="preserve">W strategii znaleźć się powinny wytyczne, jakimi kanałami i narzędziami komunikacji strategia marki powinna być realizowana. </w:t>
      </w:r>
    </w:p>
    <w:p w14:paraId="383CBD16" w14:textId="77777777" w:rsidR="00560D04" w:rsidRPr="009B1170" w:rsidRDefault="00560D04" w:rsidP="00560D04">
      <w:pPr>
        <w:autoSpaceDE w:val="0"/>
        <w:autoSpaceDN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CEF7EBE" w14:textId="77777777" w:rsidR="00560D04" w:rsidRPr="009B1170" w:rsidRDefault="00560D04" w:rsidP="00560D04">
      <w:pPr>
        <w:autoSpaceDE w:val="0"/>
        <w:autoSpaceDN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Ponadto Wykonawca zobowiązany będzie do:</w:t>
      </w:r>
    </w:p>
    <w:p w14:paraId="7ADE19C2" w14:textId="6D299760" w:rsidR="00560D04" w:rsidRPr="009B1170" w:rsidRDefault="00560D04" w:rsidP="00560D04">
      <w:pPr>
        <w:pStyle w:val="Akapitzlist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 xml:space="preserve">opracowania ścieżki klienta (customer journey), ustalenia kluczowych etapów wchodzenia w relacje z </w:t>
      </w:r>
      <w:r w:rsidR="00043FF1" w:rsidRPr="009B1170">
        <w:rPr>
          <w:rFonts w:cstheme="minorHAnsi"/>
          <w:bCs/>
          <w:color w:val="000000" w:themeColor="text1"/>
          <w:sz w:val="24"/>
          <w:szCs w:val="24"/>
        </w:rPr>
        <w:t xml:space="preserve">usługą </w:t>
      </w:r>
      <w:r w:rsidRPr="009B1170">
        <w:rPr>
          <w:rFonts w:cstheme="minorHAnsi"/>
          <w:bCs/>
          <w:color w:val="000000" w:themeColor="text1"/>
          <w:sz w:val="24"/>
          <w:szCs w:val="24"/>
        </w:rPr>
        <w:t xml:space="preserve"> – od poziomu świadomości aż do aktywnego korzystania i rekomendowania,</w:t>
      </w:r>
    </w:p>
    <w:p w14:paraId="358F2668" w14:textId="77777777" w:rsidR="00560D04" w:rsidRPr="009B1170" w:rsidRDefault="00560D04" w:rsidP="00560D04">
      <w:pPr>
        <w:pStyle w:val="Akapitzlist"/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wskazania dla każdego z etapów takich elementów strategii komunikacji jak: bariera, driver, główna wiadomość (główne akcenty komunikacyjne), rola i kanały komunikacji,</w:t>
      </w:r>
    </w:p>
    <w:p w14:paraId="41B0E217" w14:textId="6FA1365B" w:rsidR="00560D04" w:rsidRPr="009B1170" w:rsidRDefault="00560D04" w:rsidP="00043FF1">
      <w:pPr>
        <w:pStyle w:val="Akapitzlist"/>
        <w:autoSpaceDE w:val="0"/>
        <w:autoSpaceDN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9DE7255" w14:textId="77777777" w:rsidR="00560D04" w:rsidRPr="009B1170" w:rsidRDefault="00560D04" w:rsidP="00560D04">
      <w:pPr>
        <w:pStyle w:val="Akapitzlist"/>
        <w:autoSpaceDE w:val="0"/>
        <w:autoSpaceDN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p w14:paraId="25D508E3" w14:textId="666F8B64" w:rsidR="00560D04" w:rsidRPr="009B1170" w:rsidRDefault="00560D04" w:rsidP="00560D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sz w:val="24"/>
          <w:szCs w:val="21"/>
        </w:rPr>
        <w:t>Jako rezultat tych prac, Wykonawca opracuje dokument „</w:t>
      </w:r>
      <w:r w:rsidR="00370295" w:rsidRPr="009B1170">
        <w:rPr>
          <w:rFonts w:cstheme="minorHAnsi"/>
          <w:sz w:val="24"/>
          <w:szCs w:val="21"/>
        </w:rPr>
        <w:t xml:space="preserve">Propozycja </w:t>
      </w:r>
      <w:r w:rsidRPr="009B1170">
        <w:rPr>
          <w:rFonts w:cstheme="minorHAnsi"/>
          <w:sz w:val="24"/>
          <w:szCs w:val="21"/>
        </w:rPr>
        <w:t>Strategi</w:t>
      </w:r>
      <w:r w:rsidR="00370295" w:rsidRPr="009B1170">
        <w:rPr>
          <w:rFonts w:cstheme="minorHAnsi"/>
          <w:sz w:val="24"/>
          <w:szCs w:val="21"/>
        </w:rPr>
        <w:t>i</w:t>
      </w:r>
      <w:r w:rsidRPr="009B1170">
        <w:rPr>
          <w:rFonts w:cstheme="minorHAnsi"/>
          <w:sz w:val="24"/>
          <w:szCs w:val="21"/>
        </w:rPr>
        <w:t xml:space="preserve"> </w:t>
      </w:r>
      <w:r w:rsidR="00043FF1" w:rsidRPr="009B1170">
        <w:rPr>
          <w:rFonts w:cstheme="minorHAnsi"/>
          <w:sz w:val="24"/>
          <w:szCs w:val="21"/>
        </w:rPr>
        <w:t>komunikacji AMI</w:t>
      </w:r>
      <w:r w:rsidRPr="009B1170">
        <w:rPr>
          <w:rFonts w:cstheme="minorHAnsi"/>
          <w:sz w:val="24"/>
          <w:szCs w:val="21"/>
        </w:rPr>
        <w:t>”.</w:t>
      </w:r>
      <w:r w:rsidRPr="009B1170">
        <w:rPr>
          <w:rFonts w:cstheme="minorHAnsi"/>
          <w:sz w:val="24"/>
          <w:szCs w:val="24"/>
        </w:rPr>
        <w:t xml:space="preserve"> </w:t>
      </w:r>
    </w:p>
    <w:p w14:paraId="78C2B66A" w14:textId="77777777" w:rsidR="00560D04" w:rsidRPr="009B1170" w:rsidRDefault="00560D04" w:rsidP="00560D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14:paraId="60DD0B6C" w14:textId="77777777" w:rsidR="00560D04" w:rsidRPr="009B1170" w:rsidRDefault="00560D04" w:rsidP="00560D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color w:val="000000"/>
          <w:sz w:val="24"/>
        </w:rPr>
        <w:t>Dokument będzie podlegał akceptacji Zamawiającego.</w:t>
      </w:r>
    </w:p>
    <w:p w14:paraId="48B45F06" w14:textId="77777777" w:rsidR="00043FF1" w:rsidRPr="009B1170" w:rsidRDefault="00043FF1" w:rsidP="00560D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14:paraId="1B0C2573" w14:textId="77777777" w:rsidR="00560D04" w:rsidRPr="009B1170" w:rsidRDefault="00560D04" w:rsidP="00560D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color w:val="000000"/>
          <w:sz w:val="24"/>
        </w:rPr>
        <w:t xml:space="preserve">Wykonawca przedstawi dokument w formie elektronicznej, w terminie wynikającym </w:t>
      </w:r>
      <w:r w:rsidRPr="009B1170">
        <w:rPr>
          <w:rFonts w:cstheme="minorHAnsi"/>
          <w:color w:val="000000"/>
          <w:sz w:val="24"/>
        </w:rPr>
        <w:br/>
        <w:t>z harmonogramu. Zamawiający ma prawo zgłaszać uwagi</w:t>
      </w:r>
      <w:r w:rsidRPr="009B1170" w:rsidDel="008D673A">
        <w:rPr>
          <w:rFonts w:cstheme="minorHAnsi"/>
          <w:color w:val="000000"/>
          <w:sz w:val="24"/>
        </w:rPr>
        <w:t xml:space="preserve"> </w:t>
      </w:r>
      <w:r w:rsidRPr="009B1170">
        <w:rPr>
          <w:rFonts w:cstheme="minorHAnsi"/>
          <w:color w:val="000000"/>
          <w:sz w:val="24"/>
        </w:rPr>
        <w:t xml:space="preserve">do dokumentu  w okresie 10 dni od dnia jego otrzymania. Wykonawca zobowiązany będzie uwzględnić uwagi Zamawiającego, a jeżeli uwagi nie zostaną uwzględnione, podać uzasadnienie tego faktu. Po wprowadzaniu uwag (lub nieuwzględnieniu uwag, zgodnie ze zdaniem wcześniejszym), Wykonawca przedstawi ostateczną wersję dokumentu (w formie elektronicznej i pisemnej), który zostanie zaakceptowany przez Zamawiającego. Cały proces akceptacji dokumentu, od przedstawienia jego pierwszej wersji do akceptacji przez Zamawiającego w formie pisemnej, będzie trwał nie dłużej niż 15 dni. </w:t>
      </w:r>
    </w:p>
    <w:p w14:paraId="3C055FE1" w14:textId="77777777" w:rsidR="00560D04" w:rsidRPr="009B1170" w:rsidRDefault="00560D04" w:rsidP="00560D0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14:paraId="353C0FEF" w14:textId="77777777" w:rsidR="00560D04" w:rsidRPr="009B1170" w:rsidRDefault="00560D04" w:rsidP="00560D04">
      <w:p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Wykonawca przygotuje także prezentację dokumentu w formacie Power Point.</w:t>
      </w:r>
    </w:p>
    <w:p w14:paraId="5C3C0B74" w14:textId="77777777" w:rsidR="00560D04" w:rsidRPr="009B1170" w:rsidRDefault="00560D04" w:rsidP="00560D04">
      <w:p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D833D1" w14:textId="525471C6" w:rsidR="007B6498" w:rsidRPr="009B1170" w:rsidRDefault="00043FF1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B1170">
        <w:rPr>
          <w:rFonts w:cstheme="minorHAnsi"/>
          <w:b/>
          <w:color w:val="000000"/>
          <w:sz w:val="24"/>
          <w:szCs w:val="24"/>
        </w:rPr>
        <w:t>Zadanie 3</w:t>
      </w:r>
      <w:r w:rsidR="007B6498" w:rsidRPr="009B1170">
        <w:rPr>
          <w:rFonts w:cstheme="minorHAnsi"/>
          <w:b/>
          <w:color w:val="000000"/>
          <w:sz w:val="24"/>
          <w:szCs w:val="24"/>
        </w:rPr>
        <w:t xml:space="preserve">. </w:t>
      </w:r>
      <w:r w:rsidRPr="009B1170">
        <w:rPr>
          <w:rFonts w:cstheme="minorHAnsi"/>
          <w:b/>
          <w:color w:val="000000"/>
          <w:sz w:val="24"/>
          <w:szCs w:val="24"/>
        </w:rPr>
        <w:t>Przygotowanie i przeprowadzenie warsztatu dotyczącego opracowanej strategii</w:t>
      </w:r>
    </w:p>
    <w:p w14:paraId="1D48C19B" w14:textId="6993AA4B" w:rsidR="00402CCB" w:rsidRPr="009B1170" w:rsidRDefault="007B6498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1"/>
        </w:rPr>
      </w:pPr>
      <w:r w:rsidRPr="009B1170">
        <w:rPr>
          <w:rFonts w:cstheme="minorHAnsi"/>
          <w:sz w:val="24"/>
          <w:szCs w:val="21"/>
        </w:rPr>
        <w:t xml:space="preserve">Po </w:t>
      </w:r>
      <w:r w:rsidR="00E62016" w:rsidRPr="009B1170">
        <w:rPr>
          <w:rFonts w:cstheme="minorHAnsi"/>
          <w:sz w:val="24"/>
          <w:szCs w:val="21"/>
        </w:rPr>
        <w:t>opracowaniu strategii komunikacji</w:t>
      </w:r>
      <w:r w:rsidRPr="009B1170">
        <w:rPr>
          <w:rFonts w:cstheme="minorHAnsi"/>
          <w:sz w:val="24"/>
          <w:szCs w:val="21"/>
        </w:rPr>
        <w:t>, Wykonawca zo</w:t>
      </w:r>
      <w:r w:rsidR="00690FD7" w:rsidRPr="009B1170">
        <w:rPr>
          <w:rFonts w:cstheme="minorHAnsi"/>
          <w:sz w:val="24"/>
          <w:szCs w:val="21"/>
        </w:rPr>
        <w:t xml:space="preserve">rganizuje warsztat, </w:t>
      </w:r>
      <w:r w:rsidR="00AB4F72" w:rsidRPr="009B1170">
        <w:rPr>
          <w:rFonts w:cstheme="minorHAnsi"/>
          <w:sz w:val="24"/>
          <w:szCs w:val="21"/>
        </w:rPr>
        <w:t>na którym</w:t>
      </w:r>
      <w:r w:rsidR="00690FD7" w:rsidRPr="009B1170">
        <w:rPr>
          <w:rFonts w:cstheme="minorHAnsi"/>
          <w:sz w:val="24"/>
          <w:szCs w:val="21"/>
        </w:rPr>
        <w:t xml:space="preserve">, </w:t>
      </w:r>
      <w:r w:rsidR="00CE4BF1" w:rsidRPr="009B1170">
        <w:rPr>
          <w:rFonts w:cstheme="minorHAnsi"/>
          <w:sz w:val="24"/>
          <w:szCs w:val="21"/>
        </w:rPr>
        <w:t>w pierwszej części</w:t>
      </w:r>
      <w:r w:rsidR="00690FD7" w:rsidRPr="009B1170">
        <w:rPr>
          <w:rFonts w:cstheme="minorHAnsi"/>
          <w:sz w:val="24"/>
          <w:szCs w:val="21"/>
        </w:rPr>
        <w:t xml:space="preserve">, </w:t>
      </w:r>
      <w:r w:rsidR="00AB4F72" w:rsidRPr="009B1170">
        <w:rPr>
          <w:rFonts w:cstheme="minorHAnsi"/>
          <w:sz w:val="24"/>
          <w:szCs w:val="21"/>
        </w:rPr>
        <w:t>zaprezentowan</w:t>
      </w:r>
      <w:r w:rsidR="005863F8">
        <w:rPr>
          <w:rFonts w:cstheme="minorHAnsi"/>
          <w:sz w:val="24"/>
          <w:szCs w:val="21"/>
        </w:rPr>
        <w:t>a</w:t>
      </w:r>
      <w:r w:rsidR="00AB4F72" w:rsidRPr="009B1170">
        <w:rPr>
          <w:rFonts w:cstheme="minorHAnsi"/>
          <w:sz w:val="24"/>
          <w:szCs w:val="21"/>
        </w:rPr>
        <w:t xml:space="preserve"> </w:t>
      </w:r>
      <w:r w:rsidRPr="009B1170">
        <w:rPr>
          <w:rFonts w:cstheme="minorHAnsi"/>
          <w:sz w:val="24"/>
          <w:szCs w:val="21"/>
        </w:rPr>
        <w:t>i omówi</w:t>
      </w:r>
      <w:r w:rsidR="00AB4F72" w:rsidRPr="009B1170">
        <w:rPr>
          <w:rFonts w:cstheme="minorHAnsi"/>
          <w:sz w:val="24"/>
          <w:szCs w:val="21"/>
        </w:rPr>
        <w:t>on</w:t>
      </w:r>
      <w:r w:rsidR="005863F8">
        <w:rPr>
          <w:rFonts w:cstheme="minorHAnsi"/>
          <w:sz w:val="24"/>
          <w:szCs w:val="21"/>
        </w:rPr>
        <w:t>a</w:t>
      </w:r>
      <w:r w:rsidR="00AB4F72" w:rsidRPr="009B1170">
        <w:rPr>
          <w:rFonts w:cstheme="minorHAnsi"/>
          <w:sz w:val="24"/>
          <w:szCs w:val="21"/>
        </w:rPr>
        <w:t xml:space="preserve"> zostan</w:t>
      </w:r>
      <w:r w:rsidR="00E62016" w:rsidRPr="009B1170">
        <w:rPr>
          <w:rFonts w:cstheme="minorHAnsi"/>
          <w:sz w:val="24"/>
          <w:szCs w:val="21"/>
        </w:rPr>
        <w:t>ie propozycja wypracowanej strategii komunikacji (pierwsza część warsztatu)</w:t>
      </w:r>
      <w:r w:rsidRPr="009B1170">
        <w:rPr>
          <w:rFonts w:cstheme="minorHAnsi"/>
          <w:sz w:val="24"/>
          <w:szCs w:val="21"/>
        </w:rPr>
        <w:t xml:space="preserve">. </w:t>
      </w:r>
    </w:p>
    <w:p w14:paraId="0B381846" w14:textId="77777777" w:rsidR="003A0A30" w:rsidRPr="009B1170" w:rsidRDefault="003A0A30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1"/>
        </w:rPr>
      </w:pPr>
    </w:p>
    <w:p w14:paraId="664E3257" w14:textId="60F8EE37" w:rsidR="00A811D3" w:rsidRPr="009B1170" w:rsidRDefault="00D04E68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1"/>
        </w:rPr>
      </w:pPr>
      <w:r w:rsidRPr="009B1170">
        <w:rPr>
          <w:rFonts w:cstheme="minorHAnsi"/>
          <w:sz w:val="24"/>
          <w:szCs w:val="21"/>
        </w:rPr>
        <w:t xml:space="preserve">Drugą część spotkania stanowić będzie warsztat </w:t>
      </w:r>
      <w:r w:rsidR="009A26A9" w:rsidRPr="009B1170">
        <w:rPr>
          <w:rFonts w:cstheme="minorHAnsi"/>
          <w:sz w:val="24"/>
          <w:szCs w:val="21"/>
        </w:rPr>
        <w:t xml:space="preserve">poświęcony </w:t>
      </w:r>
      <w:r w:rsidR="00E62016" w:rsidRPr="009B1170">
        <w:rPr>
          <w:rFonts w:cstheme="minorHAnsi"/>
          <w:bCs/>
          <w:color w:val="000000" w:themeColor="text1"/>
          <w:sz w:val="24"/>
          <w:szCs w:val="24"/>
          <w:u w:val="single"/>
        </w:rPr>
        <w:t>konkretnym narzędziom</w:t>
      </w:r>
      <w:r w:rsidR="006C0128" w:rsidRPr="009B1170">
        <w:rPr>
          <w:rFonts w:cstheme="minorHAnsi"/>
          <w:sz w:val="24"/>
          <w:szCs w:val="21"/>
        </w:rPr>
        <w:t xml:space="preserve"> </w:t>
      </w:r>
      <w:r w:rsidR="00BB63C8" w:rsidRPr="009B1170">
        <w:rPr>
          <w:rFonts w:cstheme="minorHAnsi"/>
          <w:sz w:val="24"/>
          <w:szCs w:val="24"/>
        </w:rPr>
        <w:t xml:space="preserve">spójnej komunikacji budującej wyróżniki </w:t>
      </w:r>
      <w:r w:rsidR="005863F8">
        <w:rPr>
          <w:rFonts w:cstheme="minorHAnsi"/>
          <w:sz w:val="24"/>
          <w:szCs w:val="24"/>
        </w:rPr>
        <w:t xml:space="preserve">marki </w:t>
      </w:r>
      <w:r w:rsidR="00E62016" w:rsidRPr="009B1170">
        <w:rPr>
          <w:rFonts w:cstheme="minorHAnsi"/>
          <w:sz w:val="24"/>
          <w:szCs w:val="24"/>
        </w:rPr>
        <w:t xml:space="preserve">AMI </w:t>
      </w:r>
      <w:r w:rsidR="00BB63C8" w:rsidRPr="009B1170">
        <w:rPr>
          <w:rFonts w:cstheme="minorHAnsi"/>
          <w:sz w:val="24"/>
          <w:szCs w:val="24"/>
        </w:rPr>
        <w:t xml:space="preserve">i odpowiadającej na potrzeby grup docelowych </w:t>
      </w:r>
      <w:r w:rsidR="009A26A9" w:rsidRPr="009B1170">
        <w:rPr>
          <w:rFonts w:cstheme="minorHAnsi"/>
          <w:sz w:val="24"/>
          <w:szCs w:val="24"/>
        </w:rPr>
        <w:t>zgodnie z</w:t>
      </w:r>
      <w:r w:rsidR="009A26A9" w:rsidRPr="009B1170">
        <w:rPr>
          <w:rFonts w:cstheme="minorHAnsi"/>
          <w:sz w:val="24"/>
          <w:szCs w:val="21"/>
        </w:rPr>
        <w:t xml:space="preserve"> </w:t>
      </w:r>
      <w:r w:rsidR="009A26A9" w:rsidRPr="009B1170">
        <w:rPr>
          <w:rFonts w:cstheme="minorHAnsi"/>
          <w:bCs/>
          <w:sz w:val="24"/>
          <w:szCs w:val="24"/>
        </w:rPr>
        <w:t>wybraną koncepcją</w:t>
      </w:r>
      <w:r w:rsidR="007B6498" w:rsidRPr="009B1170">
        <w:rPr>
          <w:rFonts w:cstheme="minorHAnsi"/>
          <w:sz w:val="24"/>
          <w:szCs w:val="21"/>
        </w:rPr>
        <w:t xml:space="preserve">. </w:t>
      </w:r>
      <w:r w:rsidR="00EA2AB6" w:rsidRPr="009B1170">
        <w:rPr>
          <w:rFonts w:cstheme="minorHAnsi"/>
          <w:sz w:val="24"/>
          <w:szCs w:val="21"/>
        </w:rPr>
        <w:t xml:space="preserve"> </w:t>
      </w:r>
    </w:p>
    <w:p w14:paraId="60EE1503" w14:textId="77777777" w:rsidR="00A811D3" w:rsidRPr="009B1170" w:rsidRDefault="00A811D3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1"/>
        </w:rPr>
      </w:pPr>
    </w:p>
    <w:p w14:paraId="500D97A7" w14:textId="77777777" w:rsidR="00654E79" w:rsidRPr="009B1170" w:rsidRDefault="00654E79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Z przeprowadzonego warsztatu Wykonawca przedstawi podsumowanie z najważniejszymi wnioskami.</w:t>
      </w:r>
    </w:p>
    <w:p w14:paraId="1A6279B8" w14:textId="77777777" w:rsidR="00937771" w:rsidRPr="009B1170" w:rsidRDefault="00937771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1E75B0F" w14:textId="159C7C77" w:rsidR="00E62016" w:rsidRPr="009B1170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9B1170">
        <w:rPr>
          <w:rFonts w:cstheme="minorHAnsi"/>
          <w:b/>
          <w:color w:val="000000"/>
          <w:sz w:val="24"/>
          <w:szCs w:val="24"/>
        </w:rPr>
        <w:t xml:space="preserve">Zadanie </w:t>
      </w:r>
      <w:r w:rsidR="005863F8">
        <w:rPr>
          <w:rFonts w:cstheme="minorHAnsi"/>
          <w:b/>
          <w:color w:val="000000"/>
          <w:sz w:val="24"/>
          <w:szCs w:val="24"/>
        </w:rPr>
        <w:t>4</w:t>
      </w:r>
      <w:r w:rsidRPr="009B1170">
        <w:rPr>
          <w:rFonts w:cstheme="minorHAnsi"/>
          <w:b/>
          <w:color w:val="000000"/>
          <w:sz w:val="24"/>
          <w:szCs w:val="24"/>
        </w:rPr>
        <w:t>. Przygotowanie dokumentu stanowiącego wypracowaną strategię komunikacji oraz założeń do jej realizacji</w:t>
      </w:r>
    </w:p>
    <w:p w14:paraId="6942C75E" w14:textId="77777777" w:rsidR="00E62016" w:rsidRPr="009B1170" w:rsidRDefault="00E62016" w:rsidP="00155B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74447BD5" w14:textId="77777777" w:rsidR="00E62016" w:rsidRPr="009B1170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B1170">
        <w:rPr>
          <w:rFonts w:cstheme="minorHAnsi"/>
          <w:bCs/>
          <w:color w:val="000000" w:themeColor="text1"/>
          <w:sz w:val="24"/>
          <w:szCs w:val="24"/>
        </w:rPr>
        <w:t>Z przeprowadzonego warsztatu Wykonawca przedstawi podsumowanie z najważniejszymi wnioskami.</w:t>
      </w:r>
    </w:p>
    <w:p w14:paraId="024F981D" w14:textId="77777777" w:rsidR="00E62016" w:rsidRPr="009B1170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1A1DAAEE" w14:textId="48D78E32" w:rsidR="00E62016" w:rsidRPr="009B1170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sz w:val="24"/>
          <w:szCs w:val="21"/>
        </w:rPr>
        <w:t>Jako rezultat tych prac, Wykonawca opracuje dokument „Strategia komunikacji AMI”.</w:t>
      </w:r>
      <w:r w:rsidRPr="009B1170">
        <w:rPr>
          <w:rFonts w:cstheme="minorHAnsi"/>
          <w:sz w:val="24"/>
          <w:szCs w:val="24"/>
        </w:rPr>
        <w:t xml:space="preserve"> </w:t>
      </w:r>
    </w:p>
    <w:p w14:paraId="7F3326D4" w14:textId="77777777" w:rsidR="00E62016" w:rsidRPr="009B1170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14:paraId="68657FF6" w14:textId="77777777" w:rsidR="00E62016" w:rsidRPr="009B1170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color w:val="000000"/>
          <w:sz w:val="24"/>
        </w:rPr>
        <w:t>Dokument będzie podlegał akceptacji Zamawiającego.</w:t>
      </w:r>
    </w:p>
    <w:p w14:paraId="18EADE68" w14:textId="77777777" w:rsidR="00E62016" w:rsidRPr="009B1170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</w:p>
    <w:p w14:paraId="0562EDB0" w14:textId="77777777" w:rsidR="00E62016" w:rsidRPr="009B1170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</w:rPr>
      </w:pPr>
      <w:r w:rsidRPr="009B1170">
        <w:rPr>
          <w:rFonts w:cstheme="minorHAnsi"/>
          <w:color w:val="000000"/>
          <w:sz w:val="24"/>
        </w:rPr>
        <w:t xml:space="preserve">Wykonawca przedstawi dokument w formie elektronicznej, w terminie wynikającym </w:t>
      </w:r>
      <w:r w:rsidRPr="009B1170">
        <w:rPr>
          <w:rFonts w:cstheme="minorHAnsi"/>
          <w:color w:val="000000"/>
          <w:sz w:val="24"/>
        </w:rPr>
        <w:br/>
        <w:t>z harmonogramu. Zamawiający ma prawo zgłaszać uwagi</w:t>
      </w:r>
      <w:r w:rsidRPr="009B1170" w:rsidDel="008D673A">
        <w:rPr>
          <w:rFonts w:cstheme="minorHAnsi"/>
          <w:color w:val="000000"/>
          <w:sz w:val="24"/>
        </w:rPr>
        <w:t xml:space="preserve"> </w:t>
      </w:r>
      <w:r w:rsidRPr="009B1170">
        <w:rPr>
          <w:rFonts w:cstheme="minorHAnsi"/>
          <w:color w:val="000000"/>
          <w:sz w:val="24"/>
        </w:rPr>
        <w:t xml:space="preserve">do dokumentu  w okresie 10 dni od dnia jego otrzymania. Wykonawca zobowiązany będzie uwzględnić uwagi Zamawiającego, a jeżeli uwagi nie zostaną uwzględnione, podać uzasadnienie tego faktu. Po wprowadzaniu uwag (lub nieuwzględnieniu uwag, zgodnie ze zdaniem wcześniejszym), Wykonawca przedstawi ostateczną wersję dokumentu (w formie elektronicznej i pisemnej), który zostanie zaakceptowany przez Zamawiającego. Cały proces akceptacji dokumentu, od przedstawienia jego pierwszej wersji do akceptacji przez Zamawiającego w formie pisemnej, będzie trwał nie dłużej niż 15 dni. </w:t>
      </w:r>
    </w:p>
    <w:p w14:paraId="7EB252C1" w14:textId="77777777" w:rsidR="00E62016" w:rsidRDefault="00E62016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5E7099E7" w14:textId="77777777" w:rsidR="00F6316F" w:rsidRDefault="00F6316F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20CD106E" w14:textId="77777777" w:rsidR="00F6316F" w:rsidRPr="009B1170" w:rsidRDefault="00F6316F" w:rsidP="00E6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5F084F9C" w14:textId="77777777" w:rsidR="00636F5A" w:rsidRDefault="00636F5A" w:rsidP="00636F5A">
      <w:pPr>
        <w:spacing w:after="0" w:line="240" w:lineRule="auto"/>
        <w:rPr>
          <w:rFonts w:cstheme="minorHAnsi"/>
          <w:sz w:val="24"/>
          <w:szCs w:val="24"/>
        </w:rPr>
      </w:pPr>
    </w:p>
    <w:p w14:paraId="031BB622" w14:textId="48924F2A" w:rsidR="00787D02" w:rsidRPr="00636F5A" w:rsidRDefault="00BC0EBA" w:rsidP="00636F5A">
      <w:pPr>
        <w:spacing w:after="0" w:line="240" w:lineRule="auto"/>
        <w:rPr>
          <w:rFonts w:cstheme="minorHAnsi"/>
          <w:b/>
          <w:sz w:val="24"/>
          <w:szCs w:val="24"/>
        </w:rPr>
      </w:pPr>
      <w:r w:rsidRPr="00636F5A">
        <w:rPr>
          <w:rFonts w:cstheme="minorHAnsi"/>
          <w:b/>
          <w:sz w:val="24"/>
          <w:szCs w:val="24"/>
        </w:rPr>
        <w:t>Zadanie</w:t>
      </w:r>
      <w:r w:rsidR="00F6316F">
        <w:rPr>
          <w:rFonts w:cstheme="minorHAnsi"/>
          <w:b/>
          <w:sz w:val="24"/>
          <w:szCs w:val="24"/>
        </w:rPr>
        <w:t xml:space="preserve"> 5. W</w:t>
      </w:r>
      <w:r w:rsidR="00787D02" w:rsidRPr="00636F5A">
        <w:rPr>
          <w:rFonts w:cstheme="minorHAnsi"/>
          <w:b/>
          <w:sz w:val="24"/>
          <w:szCs w:val="24"/>
        </w:rPr>
        <w:t>sp</w:t>
      </w:r>
      <w:r w:rsidRPr="00636F5A">
        <w:rPr>
          <w:rFonts w:cstheme="minorHAnsi"/>
          <w:b/>
          <w:sz w:val="24"/>
          <w:szCs w:val="24"/>
        </w:rPr>
        <w:t>arci</w:t>
      </w:r>
      <w:r w:rsidR="00F6316F">
        <w:rPr>
          <w:rFonts w:cstheme="minorHAnsi"/>
          <w:b/>
          <w:sz w:val="24"/>
          <w:szCs w:val="24"/>
        </w:rPr>
        <w:t>e</w:t>
      </w:r>
      <w:r w:rsidR="00370295" w:rsidRPr="00636F5A">
        <w:rPr>
          <w:rFonts w:cstheme="minorHAnsi"/>
          <w:b/>
          <w:sz w:val="24"/>
          <w:szCs w:val="24"/>
        </w:rPr>
        <w:t xml:space="preserve"> eksperckie przy wdrażaniu kampanii w ramach projektu AMI</w:t>
      </w:r>
    </w:p>
    <w:p w14:paraId="7C9F7344" w14:textId="77777777" w:rsidR="00370295" w:rsidRPr="009B1170" w:rsidRDefault="00370295" w:rsidP="00370295">
      <w:pPr>
        <w:pStyle w:val="Akapitzlist"/>
        <w:spacing w:after="0" w:line="240" w:lineRule="auto"/>
        <w:ind w:left="426"/>
        <w:rPr>
          <w:rFonts w:cstheme="minorHAnsi"/>
          <w:b/>
          <w:sz w:val="24"/>
          <w:szCs w:val="24"/>
        </w:rPr>
      </w:pPr>
    </w:p>
    <w:p w14:paraId="5336E0B8" w14:textId="2E681E95" w:rsidR="00370295" w:rsidRPr="009B1170" w:rsidRDefault="000B0774" w:rsidP="00155B0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Wykonawca zapewni bezpośrednie wsparcie merytoryczne i doradztwo w procesie wdrażania i realizacji działań określonych w strategii komunikacji.</w:t>
      </w:r>
    </w:p>
    <w:p w14:paraId="2013B088" w14:textId="77777777" w:rsidR="000B0774" w:rsidRPr="009B1170" w:rsidRDefault="000B0774" w:rsidP="00155B0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86E1B75" w14:textId="3FC8777E" w:rsidR="000B0774" w:rsidRPr="009B1170" w:rsidRDefault="000B0774" w:rsidP="00155B0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Działania jakie będą realizowane w ramach niniejszego zadania to m. in.:</w:t>
      </w:r>
    </w:p>
    <w:p w14:paraId="089CF69E" w14:textId="77777777" w:rsidR="000B0774" w:rsidRPr="009B1170" w:rsidRDefault="000B0774" w:rsidP="00155B0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782348C" w14:textId="22C0B8C9" w:rsidR="004878EF" w:rsidRPr="009B1170" w:rsidRDefault="004878EF" w:rsidP="000B0774">
      <w:pPr>
        <w:pStyle w:val="Akapitzlist"/>
        <w:numPr>
          <w:ilvl w:val="0"/>
          <w:numId w:val="6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Konsultacje w procesie wdrażania strategii i przygotowywania materiałów marketingowych;</w:t>
      </w:r>
    </w:p>
    <w:p w14:paraId="19C140C3" w14:textId="7B02A6DC" w:rsidR="000B0774" w:rsidRPr="009B1170" w:rsidRDefault="000B0774" w:rsidP="000B0774">
      <w:pPr>
        <w:pStyle w:val="Akapitzlist"/>
        <w:numPr>
          <w:ilvl w:val="0"/>
          <w:numId w:val="6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Opiniowanie przygotowanych komunikacyjnych narzędzi i </w:t>
      </w:r>
      <w:r w:rsidR="00BC0EBA" w:rsidRPr="009B1170">
        <w:rPr>
          <w:rFonts w:cstheme="minorHAnsi"/>
          <w:sz w:val="24"/>
          <w:szCs w:val="24"/>
        </w:rPr>
        <w:t>materiałów</w:t>
      </w:r>
      <w:r w:rsidRPr="009B1170">
        <w:rPr>
          <w:rFonts w:cstheme="minorHAnsi"/>
          <w:sz w:val="24"/>
          <w:szCs w:val="24"/>
        </w:rPr>
        <w:t xml:space="preserve"> marke</w:t>
      </w:r>
      <w:r w:rsidR="00BC0EBA" w:rsidRPr="009B1170">
        <w:rPr>
          <w:rFonts w:cstheme="minorHAnsi"/>
          <w:sz w:val="24"/>
          <w:szCs w:val="24"/>
        </w:rPr>
        <w:t>ti</w:t>
      </w:r>
      <w:r w:rsidRPr="009B1170">
        <w:rPr>
          <w:rFonts w:cstheme="minorHAnsi"/>
          <w:sz w:val="24"/>
          <w:szCs w:val="24"/>
        </w:rPr>
        <w:t xml:space="preserve">ngowych </w:t>
      </w:r>
      <w:r w:rsidR="00BC0EBA" w:rsidRPr="009B1170">
        <w:rPr>
          <w:rFonts w:cstheme="minorHAnsi"/>
          <w:sz w:val="24"/>
          <w:szCs w:val="24"/>
        </w:rPr>
        <w:t>takie jak np. broszury, ulotki, treści na strony www, itp</w:t>
      </w:r>
      <w:r w:rsidRPr="009B1170">
        <w:rPr>
          <w:rFonts w:cstheme="minorHAnsi"/>
          <w:sz w:val="24"/>
          <w:szCs w:val="24"/>
        </w:rPr>
        <w:t>.</w:t>
      </w:r>
    </w:p>
    <w:p w14:paraId="7DC129EF" w14:textId="1D0581A1" w:rsidR="000B0774" w:rsidRPr="009B1170" w:rsidRDefault="004878EF" w:rsidP="000B0774">
      <w:pPr>
        <w:pStyle w:val="Akapitzlist"/>
        <w:numPr>
          <w:ilvl w:val="0"/>
          <w:numId w:val="6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Wsparcie w t</w:t>
      </w:r>
      <w:r w:rsidR="000B0774" w:rsidRPr="009B1170">
        <w:rPr>
          <w:rFonts w:cstheme="minorHAnsi"/>
          <w:sz w:val="24"/>
          <w:szCs w:val="24"/>
        </w:rPr>
        <w:t>estowani</w:t>
      </w:r>
      <w:r w:rsidRPr="009B1170">
        <w:rPr>
          <w:rFonts w:cstheme="minorHAnsi"/>
          <w:sz w:val="24"/>
          <w:szCs w:val="24"/>
        </w:rPr>
        <w:t>u</w:t>
      </w:r>
      <w:r w:rsidR="000B0774" w:rsidRPr="009B1170">
        <w:rPr>
          <w:rFonts w:cstheme="minorHAnsi"/>
          <w:sz w:val="24"/>
          <w:szCs w:val="24"/>
        </w:rPr>
        <w:t xml:space="preserve"> </w:t>
      </w:r>
      <w:r w:rsidR="00BC0EBA" w:rsidRPr="009B1170">
        <w:rPr>
          <w:rFonts w:cstheme="minorHAnsi"/>
          <w:sz w:val="24"/>
          <w:szCs w:val="24"/>
        </w:rPr>
        <w:t>poszczególnych</w:t>
      </w:r>
      <w:r w:rsidR="000B0774" w:rsidRPr="009B1170">
        <w:rPr>
          <w:rFonts w:cstheme="minorHAnsi"/>
          <w:sz w:val="24"/>
          <w:szCs w:val="24"/>
        </w:rPr>
        <w:t xml:space="preserve"> </w:t>
      </w:r>
      <w:r w:rsidR="00BC0EBA" w:rsidRPr="009B1170">
        <w:rPr>
          <w:rFonts w:cstheme="minorHAnsi"/>
          <w:sz w:val="24"/>
          <w:szCs w:val="24"/>
        </w:rPr>
        <w:t>elementów</w:t>
      </w:r>
      <w:r w:rsidR="000B0774" w:rsidRPr="009B1170">
        <w:rPr>
          <w:rFonts w:cstheme="minorHAnsi"/>
          <w:sz w:val="24"/>
          <w:szCs w:val="24"/>
        </w:rPr>
        <w:t xml:space="preserve"> strategii np. przedstawienie prezentacji i materiałów marke</w:t>
      </w:r>
      <w:r w:rsidR="00BC0EBA" w:rsidRPr="009B1170">
        <w:rPr>
          <w:rFonts w:cstheme="minorHAnsi"/>
          <w:sz w:val="24"/>
          <w:szCs w:val="24"/>
        </w:rPr>
        <w:t>tin</w:t>
      </w:r>
      <w:r w:rsidR="000B0774" w:rsidRPr="009B1170">
        <w:rPr>
          <w:rFonts w:cstheme="minorHAnsi"/>
          <w:sz w:val="24"/>
          <w:szCs w:val="24"/>
        </w:rPr>
        <w:t>gowych A</w:t>
      </w:r>
      <w:r w:rsidRPr="009B1170">
        <w:rPr>
          <w:rFonts w:cstheme="minorHAnsi"/>
          <w:sz w:val="24"/>
          <w:szCs w:val="24"/>
        </w:rPr>
        <w:t>MI</w:t>
      </w:r>
      <w:r w:rsidR="000B0774" w:rsidRPr="009B1170">
        <w:rPr>
          <w:rFonts w:cstheme="minorHAnsi"/>
          <w:sz w:val="24"/>
          <w:szCs w:val="24"/>
        </w:rPr>
        <w:t>, oraz zebranie informacji zwrotnych w formie ankiety, jak również zaproponowanie adekwatnych do wyników poprawek.</w:t>
      </w:r>
    </w:p>
    <w:p w14:paraId="6F6F45D2" w14:textId="0A28907C" w:rsidR="000B0774" w:rsidRPr="009B1170" w:rsidRDefault="000B0774" w:rsidP="00BC0EBA">
      <w:pPr>
        <w:pStyle w:val="Akapitzlist"/>
        <w:numPr>
          <w:ilvl w:val="0"/>
          <w:numId w:val="6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Optymalizacja merytoryczna programu doradczo-szkoleniowego A</w:t>
      </w:r>
      <w:r w:rsidR="004878EF" w:rsidRPr="009B1170">
        <w:rPr>
          <w:rFonts w:cstheme="minorHAnsi"/>
          <w:sz w:val="24"/>
          <w:szCs w:val="24"/>
        </w:rPr>
        <w:t>MI</w:t>
      </w:r>
      <w:r w:rsidRPr="009B1170">
        <w:rPr>
          <w:rFonts w:cstheme="minorHAnsi"/>
          <w:sz w:val="24"/>
          <w:szCs w:val="24"/>
        </w:rPr>
        <w:t xml:space="preserve">. </w:t>
      </w:r>
    </w:p>
    <w:p w14:paraId="3AC2638A" w14:textId="2F79BA97" w:rsidR="000B0774" w:rsidRPr="009B1170" w:rsidRDefault="000B0774" w:rsidP="00BC0EBA">
      <w:pPr>
        <w:pStyle w:val="Akapitzlist"/>
        <w:numPr>
          <w:ilvl w:val="0"/>
          <w:numId w:val="61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Konsultacje przy realizacji działań marke</w:t>
      </w:r>
      <w:r w:rsidR="00BC0EBA" w:rsidRPr="009B1170">
        <w:rPr>
          <w:rFonts w:cstheme="minorHAnsi"/>
          <w:sz w:val="24"/>
          <w:szCs w:val="24"/>
        </w:rPr>
        <w:t>ti</w:t>
      </w:r>
      <w:r w:rsidRPr="009B1170">
        <w:rPr>
          <w:rFonts w:cstheme="minorHAnsi"/>
          <w:sz w:val="24"/>
          <w:szCs w:val="24"/>
        </w:rPr>
        <w:t>ngowych promujących A</w:t>
      </w:r>
      <w:r w:rsidR="004878EF" w:rsidRPr="009B1170">
        <w:rPr>
          <w:rFonts w:cstheme="minorHAnsi"/>
          <w:sz w:val="24"/>
          <w:szCs w:val="24"/>
        </w:rPr>
        <w:t>MI</w:t>
      </w:r>
      <w:r w:rsidRPr="009B1170">
        <w:rPr>
          <w:rFonts w:cstheme="minorHAnsi"/>
          <w:sz w:val="24"/>
          <w:szCs w:val="24"/>
        </w:rPr>
        <w:t>.</w:t>
      </w:r>
    </w:p>
    <w:p w14:paraId="10BDAFED" w14:textId="77777777" w:rsidR="000B0774" w:rsidRPr="009B1170" w:rsidRDefault="000B0774" w:rsidP="000B0774">
      <w:pPr>
        <w:pStyle w:val="Akapitzlist"/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8ACFF86" w14:textId="77777777" w:rsidR="000B0774" w:rsidRPr="009B1170" w:rsidRDefault="000B0774" w:rsidP="000B0774">
      <w:pPr>
        <w:pStyle w:val="Akapitzlist"/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6B6A176A" w14:textId="21E90AC4" w:rsidR="000B0774" w:rsidRPr="009B1170" w:rsidRDefault="000B0774" w:rsidP="00155B0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Wsparci</w:t>
      </w:r>
      <w:r w:rsidR="00BC0EBA" w:rsidRPr="009B1170">
        <w:rPr>
          <w:rFonts w:cstheme="minorHAnsi"/>
          <w:sz w:val="24"/>
          <w:szCs w:val="24"/>
        </w:rPr>
        <w:t>e</w:t>
      </w:r>
      <w:r w:rsidRPr="009B1170">
        <w:rPr>
          <w:rFonts w:cstheme="minorHAnsi"/>
          <w:sz w:val="24"/>
          <w:szCs w:val="24"/>
        </w:rPr>
        <w:t xml:space="preserve"> eksperckie będzie realizowane na zasadzie zamówień częściowych objętych prawem opcji, polegającego na możliwości zwiększenia liczby godzin</w:t>
      </w:r>
      <w:r w:rsidR="00BC0EBA" w:rsidRPr="009B1170">
        <w:rPr>
          <w:rFonts w:cstheme="minorHAnsi"/>
          <w:sz w:val="24"/>
          <w:szCs w:val="24"/>
        </w:rPr>
        <w:t>, w zależności od potrzeb Zamawiającego, jednakże nie więcej niż 190 godzin.</w:t>
      </w:r>
      <w:r w:rsidRPr="009B1170">
        <w:rPr>
          <w:rFonts w:cstheme="minorHAnsi"/>
          <w:sz w:val="24"/>
          <w:szCs w:val="24"/>
        </w:rPr>
        <w:t xml:space="preserve"> Zamawiający skorzysta z prawa opcji na usługę wsparcia </w:t>
      </w:r>
      <w:r w:rsidR="00BC0EBA" w:rsidRPr="009B1170">
        <w:rPr>
          <w:rFonts w:cstheme="minorHAnsi"/>
          <w:sz w:val="24"/>
          <w:szCs w:val="24"/>
        </w:rPr>
        <w:t>eksperckiego</w:t>
      </w:r>
      <w:r w:rsidRPr="009B1170">
        <w:rPr>
          <w:rFonts w:cstheme="minorHAnsi"/>
          <w:sz w:val="24"/>
          <w:szCs w:val="24"/>
        </w:rPr>
        <w:t xml:space="preserve">. Zamawiający zastrzega, iż prawo </w:t>
      </w:r>
      <w:r w:rsidR="00BC0EBA" w:rsidRPr="009B1170">
        <w:rPr>
          <w:rFonts w:cstheme="minorHAnsi"/>
          <w:sz w:val="24"/>
          <w:szCs w:val="24"/>
        </w:rPr>
        <w:t>opcji jest jego uprawnieniem, a nie obowiązkami Zamawiającego, co oznacza, że Wykonawcy  nie przysługuje  żadne roszczenie w przypadku nieskorzystania przez Zamawiającego z prawa opcji.</w:t>
      </w:r>
      <w:r w:rsidRPr="009B1170">
        <w:rPr>
          <w:rFonts w:cstheme="minorHAnsi"/>
          <w:sz w:val="24"/>
          <w:szCs w:val="24"/>
        </w:rPr>
        <w:t xml:space="preserve"> </w:t>
      </w:r>
    </w:p>
    <w:p w14:paraId="7B57D5BF" w14:textId="77777777" w:rsidR="00370295" w:rsidRPr="009B1170" w:rsidRDefault="00370295" w:rsidP="00155B0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3AFF798" w14:textId="3CD983E6" w:rsidR="00370295" w:rsidRPr="009B1170" w:rsidRDefault="00BC0EBA" w:rsidP="00155B0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b/>
          <w:sz w:val="24"/>
          <w:szCs w:val="24"/>
        </w:rPr>
        <w:t>6. Obowiązki Wykonawcy</w:t>
      </w:r>
    </w:p>
    <w:p w14:paraId="5926E375" w14:textId="77777777" w:rsidR="00787D02" w:rsidRPr="009B1170" w:rsidRDefault="00787D02" w:rsidP="00155B0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 trakcie realizacji zamówienia Wykonawca zobowiązany jest do:</w:t>
      </w:r>
    </w:p>
    <w:p w14:paraId="43F0E6AF" w14:textId="77777777" w:rsidR="00787D02" w:rsidRPr="009B1170" w:rsidRDefault="00787D02" w:rsidP="00155B0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zachowania należytej staranności i zapewnienia najwyższej jakości realizowanych działań; </w:t>
      </w:r>
    </w:p>
    <w:p w14:paraId="0BCE96A1" w14:textId="77777777" w:rsidR="00787D02" w:rsidRPr="009B1170" w:rsidRDefault="00787D02" w:rsidP="00155B0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realizacji zamówienia zgodnie z obowiązującymi przepisami prawa;</w:t>
      </w:r>
    </w:p>
    <w:p w14:paraId="7EBE9719" w14:textId="77777777" w:rsidR="00787D02" w:rsidRPr="009B1170" w:rsidRDefault="00787D02" w:rsidP="00155B0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nie wykorzystywania zamówienia do promowania własnej działalności w jakiejkolwiek formie, w tym w szczególności poprzez umieszczanie swojego logo lub nazwy na materiałach lub w miejscach realizacji zamówienia;</w:t>
      </w:r>
    </w:p>
    <w:p w14:paraId="70B7999B" w14:textId="46C2C9FD" w:rsidR="00787D02" w:rsidRPr="009B1170" w:rsidRDefault="00787D02" w:rsidP="00155B0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przestrzegania i działania zgodnie z aktualnym Systemem Identyfikacji Wizualnej Polskiej Agencji Rozwoju Przedsiębiorczości oraz Programu Operacyjnego </w:t>
      </w:r>
      <w:r w:rsidR="00370295" w:rsidRPr="009B1170">
        <w:rPr>
          <w:rFonts w:cstheme="minorHAnsi"/>
          <w:sz w:val="24"/>
          <w:szCs w:val="24"/>
        </w:rPr>
        <w:t>Wiedza</w:t>
      </w:r>
      <w:r w:rsidR="005863F8">
        <w:rPr>
          <w:rFonts w:cstheme="minorHAnsi"/>
          <w:sz w:val="24"/>
          <w:szCs w:val="24"/>
        </w:rPr>
        <w:t>,</w:t>
      </w:r>
      <w:r w:rsidR="00370295" w:rsidRPr="009B1170">
        <w:rPr>
          <w:rFonts w:cstheme="minorHAnsi"/>
          <w:sz w:val="24"/>
          <w:szCs w:val="24"/>
        </w:rPr>
        <w:t xml:space="preserve"> Edukacja</w:t>
      </w:r>
      <w:r w:rsidR="005863F8">
        <w:rPr>
          <w:rFonts w:cstheme="minorHAnsi"/>
          <w:sz w:val="24"/>
          <w:szCs w:val="24"/>
        </w:rPr>
        <w:t>,</w:t>
      </w:r>
      <w:r w:rsidR="00370295" w:rsidRPr="009B1170">
        <w:rPr>
          <w:rFonts w:cstheme="minorHAnsi"/>
          <w:sz w:val="24"/>
          <w:szCs w:val="24"/>
        </w:rPr>
        <w:t xml:space="preserve"> Rozwój</w:t>
      </w:r>
      <w:r w:rsidRPr="009B1170">
        <w:rPr>
          <w:rFonts w:cstheme="minorHAnsi"/>
          <w:sz w:val="24"/>
          <w:szCs w:val="24"/>
        </w:rPr>
        <w:t>;</w:t>
      </w:r>
    </w:p>
    <w:p w14:paraId="04241B46" w14:textId="77777777" w:rsidR="00787D02" w:rsidRPr="009B1170" w:rsidRDefault="00787D02" w:rsidP="00155B0B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na każdym etapie realizacji zamówienia, Wykonawca jest zobowiązany do respektowania zasady równych szans i niedyskryminacji ze względu na rasę, płeć, pochodzenie, wiek, stopień sprawności, orientację seksualną, religię oraz światopogląd, co oznacza, że:</w:t>
      </w:r>
    </w:p>
    <w:p w14:paraId="78370B5E" w14:textId="77777777" w:rsidR="00787D02" w:rsidRPr="009B1170" w:rsidRDefault="00787D02" w:rsidP="00155B0B">
      <w:pPr>
        <w:pStyle w:val="Akapitzlist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rezultaty działań realizowanych w ramach zamówienia dostępne będą na równych zasadach dla wszystkich zainteresowanych, </w:t>
      </w:r>
    </w:p>
    <w:p w14:paraId="72BC052A" w14:textId="5BAE0DD5" w:rsidR="00787D02" w:rsidRPr="009B1170" w:rsidRDefault="00787D02" w:rsidP="00155B0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>Wykonawca jest zobowiązany do zapoznania się z treścią „</w:t>
      </w:r>
      <w:r w:rsidRPr="009B1170">
        <w:rPr>
          <w:rFonts w:cstheme="minorHAnsi"/>
          <w:i/>
          <w:sz w:val="24"/>
          <w:szCs w:val="24"/>
        </w:rPr>
        <w:t xml:space="preserve">Wytycznych w zakresie realizacji zasady równości szans i niedyskryminacji, w tym dostępności dla osób z niepełnosprawnościami oraz zasady równości szans kobiet i mężczyzn w ramach </w:t>
      </w:r>
      <w:r w:rsidRPr="009B1170">
        <w:rPr>
          <w:rFonts w:cstheme="minorHAnsi"/>
          <w:i/>
          <w:sz w:val="24"/>
          <w:szCs w:val="24"/>
        </w:rPr>
        <w:lastRenderedPageBreak/>
        <w:t>funduszy unijnych na lata 2014 – 2020”</w:t>
      </w:r>
      <w:r w:rsidRPr="009B1170">
        <w:rPr>
          <w:rFonts w:cstheme="minorHAnsi"/>
          <w:sz w:val="24"/>
          <w:szCs w:val="24"/>
        </w:rPr>
        <w:t xml:space="preserve"> (</w:t>
      </w:r>
      <w:hyperlink r:id="rId8" w:history="1">
        <w:r w:rsidRPr="009B1170">
          <w:rPr>
            <w:rStyle w:val="Hipercze"/>
            <w:rFonts w:cstheme="minorHAnsi"/>
            <w:sz w:val="24"/>
            <w:szCs w:val="24"/>
          </w:rPr>
          <w:t>https://www.funduszeeuropejskie.gov.pl/strony/o-funduszach/dokumenty/wytyczne-w-zakresie-realizacji-zasady-rownosci-szans-i-niedyskryminacji-oraz-zasady-rownosci-szans/</w:t>
        </w:r>
      </w:hyperlink>
      <w:r w:rsidRPr="009B1170">
        <w:rPr>
          <w:rFonts w:cstheme="minorHAnsi"/>
          <w:sz w:val="24"/>
          <w:szCs w:val="24"/>
        </w:rPr>
        <w:t>) oraz do ich przestrzegania</w:t>
      </w:r>
      <w:r w:rsidR="00C65A8A" w:rsidRPr="009B1170">
        <w:rPr>
          <w:rFonts w:cstheme="minorHAnsi"/>
          <w:sz w:val="24"/>
          <w:szCs w:val="24"/>
        </w:rPr>
        <w:t xml:space="preserve"> </w:t>
      </w:r>
      <w:r w:rsidR="00C65A8A" w:rsidRPr="009B1170">
        <w:rPr>
          <w:rFonts w:cstheme="minorHAnsi"/>
          <w:sz w:val="24"/>
          <w:szCs w:val="24"/>
        </w:rPr>
        <w:br/>
        <w:t xml:space="preserve">i </w:t>
      </w:r>
      <w:r w:rsidRPr="009B1170">
        <w:rPr>
          <w:rFonts w:cstheme="minorHAnsi"/>
          <w:sz w:val="24"/>
          <w:szCs w:val="24"/>
        </w:rPr>
        <w:t xml:space="preserve"> działania zgodnie z tymi Wytycznymi. </w:t>
      </w:r>
    </w:p>
    <w:p w14:paraId="321F0B61" w14:textId="599C4286" w:rsidR="00787D02" w:rsidRPr="009B1170" w:rsidRDefault="005863F8" w:rsidP="00155B0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wraz</w:t>
      </w:r>
      <w:r w:rsidR="00787D02" w:rsidRPr="009B1170">
        <w:rPr>
          <w:rFonts w:cstheme="minorHAnsi"/>
          <w:sz w:val="24"/>
          <w:szCs w:val="24"/>
        </w:rPr>
        <w:t xml:space="preserve"> podpisaniem protokołu odbioru, Wykonawca będzie zobowiązany dostarczyć Zamawiającemu oświadczenie o zgodności zrealizowanego zamówienia z przedmiotowymi Wytycznymi. </w:t>
      </w:r>
    </w:p>
    <w:p w14:paraId="060044ED" w14:textId="7CA2E75E" w:rsidR="00787D02" w:rsidRPr="009B1170" w:rsidRDefault="00787D02" w:rsidP="00155B0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kontakty </w:t>
      </w:r>
      <w:r w:rsidR="00CB4EE7" w:rsidRPr="009B1170">
        <w:rPr>
          <w:rFonts w:cstheme="minorHAnsi"/>
          <w:sz w:val="24"/>
          <w:szCs w:val="24"/>
        </w:rPr>
        <w:t xml:space="preserve">robocze </w:t>
      </w:r>
      <w:r w:rsidRPr="009B1170">
        <w:rPr>
          <w:rFonts w:cstheme="minorHAnsi"/>
          <w:sz w:val="24"/>
          <w:szCs w:val="24"/>
        </w:rPr>
        <w:t>Zamawiającego z Wykonawcą będą odbywać się przy użyciu poczty elektronicznej oraz telefonicznie. W sytuacji</w:t>
      </w:r>
      <w:r w:rsidR="00CB4EE7" w:rsidRPr="009B1170">
        <w:rPr>
          <w:rFonts w:cstheme="minorHAnsi"/>
          <w:sz w:val="24"/>
          <w:szCs w:val="24"/>
        </w:rPr>
        <w:t>,</w:t>
      </w:r>
      <w:r w:rsidRPr="009B1170">
        <w:rPr>
          <w:rFonts w:cstheme="minorHAnsi"/>
          <w:sz w:val="24"/>
          <w:szCs w:val="24"/>
        </w:rPr>
        <w:t xml:space="preserve"> gdy taki kontakt nie będzie wystarczający, organizowane będą spotkania w celu realizacji zadań i omówienia szczegółów dotyczących zamówienia;</w:t>
      </w:r>
    </w:p>
    <w:p w14:paraId="4814D9C1" w14:textId="57E8D983" w:rsidR="00386338" w:rsidRPr="009B1170" w:rsidRDefault="00787D02" w:rsidP="00155B0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B1170">
        <w:rPr>
          <w:rFonts w:cstheme="minorHAnsi"/>
          <w:sz w:val="24"/>
          <w:szCs w:val="24"/>
        </w:rPr>
        <w:t xml:space="preserve">ilekroć w dokumencie mowa jest o dniach, należy przez to rozumieć dni robocze </w:t>
      </w:r>
      <w:r w:rsidR="00C65A8A" w:rsidRPr="009B1170">
        <w:rPr>
          <w:rFonts w:cstheme="minorHAnsi"/>
          <w:sz w:val="24"/>
          <w:szCs w:val="24"/>
        </w:rPr>
        <w:br/>
      </w:r>
      <w:r w:rsidRPr="009B1170">
        <w:rPr>
          <w:rFonts w:cstheme="minorHAnsi"/>
          <w:sz w:val="24"/>
          <w:szCs w:val="24"/>
        </w:rPr>
        <w:t>od poniedziałku do piątku w godz. 8.30-16.30, z wyłączeniem dni ustawowo wolnych od pracy.</w:t>
      </w:r>
    </w:p>
    <w:p w14:paraId="0EE0FB5B" w14:textId="77777777" w:rsidR="00DE5890" w:rsidRPr="009B1170" w:rsidRDefault="00DE5890" w:rsidP="00DE58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3C5E7C" w14:textId="77777777" w:rsidR="00DE5890" w:rsidRPr="009B1170" w:rsidRDefault="00DE5890" w:rsidP="00DE58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018B38" w14:textId="77777777" w:rsidR="00DE5890" w:rsidRPr="009B1170" w:rsidRDefault="00DE5890" w:rsidP="00DE58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46CAD2" w14:textId="77777777" w:rsidR="00DE5890" w:rsidRPr="009B1170" w:rsidRDefault="00DE5890" w:rsidP="00DE58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DFAE36" w14:textId="77777777" w:rsidR="00DE5890" w:rsidRPr="009B1170" w:rsidRDefault="00DE5890" w:rsidP="00DE58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2B11E0" w14:textId="77777777" w:rsidR="00DE5890" w:rsidRPr="009B1170" w:rsidRDefault="00DE5890" w:rsidP="00DE58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59AA6B" w14:textId="77777777" w:rsidR="00DE5890" w:rsidRPr="009B1170" w:rsidRDefault="00DE5890" w:rsidP="00DE58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DE5890" w:rsidRPr="009B1170" w:rsidSect="00B5709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23078" w14:textId="77777777" w:rsidR="0060501C" w:rsidRDefault="0060501C" w:rsidP="009F55F0">
      <w:pPr>
        <w:spacing w:after="0" w:line="240" w:lineRule="auto"/>
      </w:pPr>
      <w:r>
        <w:separator/>
      </w:r>
    </w:p>
  </w:endnote>
  <w:endnote w:type="continuationSeparator" w:id="0">
    <w:p w14:paraId="29B81517" w14:textId="77777777" w:rsidR="0060501C" w:rsidRDefault="0060501C" w:rsidP="009F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976565"/>
      <w:docPartObj>
        <w:docPartGallery w:val="Page Numbers (Bottom of Page)"/>
        <w:docPartUnique/>
      </w:docPartObj>
    </w:sdtPr>
    <w:sdtEndPr/>
    <w:sdtContent>
      <w:p w14:paraId="140E46E9" w14:textId="77777777" w:rsidR="00004204" w:rsidRDefault="00004204">
        <w:pPr>
          <w:pStyle w:val="Stopka"/>
          <w:jc w:val="right"/>
        </w:pPr>
        <w:r w:rsidRPr="00602729">
          <w:rPr>
            <w:sz w:val="16"/>
            <w:szCs w:val="16"/>
          </w:rPr>
          <w:fldChar w:fldCharType="begin"/>
        </w:r>
        <w:r w:rsidRPr="00602729">
          <w:rPr>
            <w:sz w:val="16"/>
            <w:szCs w:val="16"/>
          </w:rPr>
          <w:instrText>PAGE   \* MERGEFORMAT</w:instrText>
        </w:r>
        <w:r w:rsidRPr="00602729">
          <w:rPr>
            <w:sz w:val="16"/>
            <w:szCs w:val="16"/>
          </w:rPr>
          <w:fldChar w:fldCharType="separate"/>
        </w:r>
        <w:r w:rsidR="00E24BFC">
          <w:rPr>
            <w:noProof/>
            <w:sz w:val="16"/>
            <w:szCs w:val="16"/>
          </w:rPr>
          <w:t>4</w:t>
        </w:r>
        <w:r w:rsidRPr="00602729">
          <w:rPr>
            <w:sz w:val="16"/>
            <w:szCs w:val="16"/>
          </w:rPr>
          <w:fldChar w:fldCharType="end"/>
        </w:r>
      </w:p>
    </w:sdtContent>
  </w:sdt>
  <w:p w14:paraId="02C31EA2" w14:textId="77777777" w:rsidR="00004204" w:rsidRDefault="000042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8A8D" w14:textId="77777777" w:rsidR="0060501C" w:rsidRDefault="0060501C" w:rsidP="009F55F0">
      <w:pPr>
        <w:spacing w:after="0" w:line="240" w:lineRule="auto"/>
      </w:pPr>
      <w:r>
        <w:separator/>
      </w:r>
    </w:p>
  </w:footnote>
  <w:footnote w:type="continuationSeparator" w:id="0">
    <w:p w14:paraId="402E113E" w14:textId="77777777" w:rsidR="0060501C" w:rsidRDefault="0060501C" w:rsidP="009F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DA62A" w14:textId="77777777" w:rsidR="00004204" w:rsidRDefault="00004204">
    <w:pPr>
      <w:pStyle w:val="Nagwek"/>
    </w:pPr>
  </w:p>
  <w:p w14:paraId="09EC7174" w14:textId="77777777" w:rsidR="00004204" w:rsidRDefault="000042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D1F37" w14:textId="1D55B997" w:rsidR="00004204" w:rsidRDefault="00A91807" w:rsidP="00BD0364">
    <w:pPr>
      <w:pStyle w:val="Nagwek"/>
      <w:tabs>
        <w:tab w:val="clear" w:pos="4536"/>
        <w:tab w:val="clear" w:pos="9072"/>
        <w:tab w:val="left" w:pos="3645"/>
      </w:tabs>
    </w:pPr>
    <w:r w:rsidRPr="00DC0E4C">
      <w:rPr>
        <w:caps/>
        <w:noProof/>
        <w:sz w:val="20"/>
        <w:szCs w:val="20"/>
        <w:lang w:eastAsia="pl-PL"/>
      </w:rPr>
      <w:drawing>
        <wp:inline distT="0" distB="0" distL="0" distR="0" wp14:anchorId="7CBD96AA" wp14:editId="4D8F1582">
          <wp:extent cx="5760720" cy="626399"/>
          <wp:effectExtent l="0" t="0" r="0" b="2540"/>
          <wp:docPr id="3" name="Obraz 3" descr="C:\Users\anna_dalewska\Desktop\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_dalewska\Desktop\POW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36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709"/>
    <w:multiLevelType w:val="hybridMultilevel"/>
    <w:tmpl w:val="2B12A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05DBD"/>
    <w:multiLevelType w:val="hybridMultilevel"/>
    <w:tmpl w:val="CB90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1574"/>
    <w:multiLevelType w:val="hybridMultilevel"/>
    <w:tmpl w:val="3FA897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46E07"/>
    <w:multiLevelType w:val="hybridMultilevel"/>
    <w:tmpl w:val="BE06A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F4399"/>
    <w:multiLevelType w:val="hybridMultilevel"/>
    <w:tmpl w:val="29C4A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337AD"/>
    <w:multiLevelType w:val="hybridMultilevel"/>
    <w:tmpl w:val="8A264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1307A"/>
    <w:multiLevelType w:val="hybridMultilevel"/>
    <w:tmpl w:val="DBF6F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C2FDB"/>
    <w:multiLevelType w:val="hybridMultilevel"/>
    <w:tmpl w:val="61E87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537B3"/>
    <w:multiLevelType w:val="hybridMultilevel"/>
    <w:tmpl w:val="19624B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81631D"/>
    <w:multiLevelType w:val="hybridMultilevel"/>
    <w:tmpl w:val="3C1C5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72065"/>
    <w:multiLevelType w:val="hybridMultilevel"/>
    <w:tmpl w:val="EC1448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B1FAE"/>
    <w:multiLevelType w:val="hybridMultilevel"/>
    <w:tmpl w:val="ACD8686A"/>
    <w:lvl w:ilvl="0" w:tplc="461E5B9E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CE28FF"/>
    <w:multiLevelType w:val="hybridMultilevel"/>
    <w:tmpl w:val="3E1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B0B88"/>
    <w:multiLevelType w:val="hybridMultilevel"/>
    <w:tmpl w:val="BE20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8977A3"/>
    <w:multiLevelType w:val="hybridMultilevel"/>
    <w:tmpl w:val="F9B8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6273D"/>
    <w:multiLevelType w:val="hybridMultilevel"/>
    <w:tmpl w:val="3E1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E5997"/>
    <w:multiLevelType w:val="hybridMultilevel"/>
    <w:tmpl w:val="3E1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BC163D"/>
    <w:multiLevelType w:val="hybridMultilevel"/>
    <w:tmpl w:val="8DB0FB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14F1C9D"/>
    <w:multiLevelType w:val="hybridMultilevel"/>
    <w:tmpl w:val="C38E9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514D1"/>
    <w:multiLevelType w:val="hybridMultilevel"/>
    <w:tmpl w:val="78E6B4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84CD3"/>
    <w:multiLevelType w:val="hybridMultilevel"/>
    <w:tmpl w:val="07B27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2177D"/>
    <w:multiLevelType w:val="hybridMultilevel"/>
    <w:tmpl w:val="10D63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D51CF9"/>
    <w:multiLevelType w:val="hybridMultilevel"/>
    <w:tmpl w:val="543019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A6525E6"/>
    <w:multiLevelType w:val="hybridMultilevel"/>
    <w:tmpl w:val="01F0A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AE7DE1"/>
    <w:multiLevelType w:val="hybridMultilevel"/>
    <w:tmpl w:val="FD369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0040B"/>
    <w:multiLevelType w:val="hybridMultilevel"/>
    <w:tmpl w:val="85245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C60C1"/>
    <w:multiLevelType w:val="hybridMultilevel"/>
    <w:tmpl w:val="1A64BAB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3B6D0DB1"/>
    <w:multiLevelType w:val="hybridMultilevel"/>
    <w:tmpl w:val="CD56FBF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color w:val="auto"/>
        <w:sz w:val="24"/>
        <w:szCs w:val="24"/>
      </w:rPr>
    </w:lvl>
    <w:lvl w:ilvl="1" w:tplc="46EC51C2">
      <w:start w:val="1"/>
      <w:numFmt w:val="lowerLetter"/>
      <w:lvlText w:val="%2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 w:tplc="19E264D2">
      <w:start w:val="1"/>
      <w:numFmt w:val="lowerLetter"/>
      <w:lvlText w:val="%3)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664AD6"/>
    <w:multiLevelType w:val="hybridMultilevel"/>
    <w:tmpl w:val="50924B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603B00"/>
    <w:multiLevelType w:val="hybridMultilevel"/>
    <w:tmpl w:val="55B44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2F5B63"/>
    <w:multiLevelType w:val="hybridMultilevel"/>
    <w:tmpl w:val="4B9E5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881037"/>
    <w:multiLevelType w:val="hybridMultilevel"/>
    <w:tmpl w:val="7B10A6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0195215"/>
    <w:multiLevelType w:val="hybridMultilevel"/>
    <w:tmpl w:val="479C9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3D35ED"/>
    <w:multiLevelType w:val="hybridMultilevel"/>
    <w:tmpl w:val="1BB44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1732555"/>
    <w:multiLevelType w:val="hybridMultilevel"/>
    <w:tmpl w:val="D1C62636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39F63A2"/>
    <w:multiLevelType w:val="hybridMultilevel"/>
    <w:tmpl w:val="EF24B9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5300E8E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56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3C30A0"/>
    <w:multiLevelType w:val="hybridMultilevel"/>
    <w:tmpl w:val="0C4AB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8" w15:restartNumberingAfterBreak="0">
    <w:nsid w:val="4668476D"/>
    <w:multiLevelType w:val="hybridMultilevel"/>
    <w:tmpl w:val="DFEE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DE7525"/>
    <w:multiLevelType w:val="hybridMultilevel"/>
    <w:tmpl w:val="90325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351B8"/>
    <w:multiLevelType w:val="hybridMultilevel"/>
    <w:tmpl w:val="A83CB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A63D56"/>
    <w:multiLevelType w:val="hybridMultilevel"/>
    <w:tmpl w:val="2DE4C816"/>
    <w:lvl w:ilvl="0" w:tplc="83640B2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6D4671"/>
    <w:multiLevelType w:val="hybridMultilevel"/>
    <w:tmpl w:val="3E1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947DFF"/>
    <w:multiLevelType w:val="hybridMultilevel"/>
    <w:tmpl w:val="EF8ED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17B99"/>
    <w:multiLevelType w:val="hybridMultilevel"/>
    <w:tmpl w:val="03482736"/>
    <w:lvl w:ilvl="0" w:tplc="573AA4E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DB0F66"/>
    <w:multiLevelType w:val="hybridMultilevel"/>
    <w:tmpl w:val="E6E2F0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1AE12F5"/>
    <w:multiLevelType w:val="hybridMultilevel"/>
    <w:tmpl w:val="FD369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9A7CE8"/>
    <w:multiLevelType w:val="multilevel"/>
    <w:tmpl w:val="3A2E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6C7C0FEB"/>
    <w:multiLevelType w:val="hybridMultilevel"/>
    <w:tmpl w:val="3E10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A3D36"/>
    <w:multiLevelType w:val="hybridMultilevel"/>
    <w:tmpl w:val="090202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64A3BBA"/>
    <w:multiLevelType w:val="hybridMultilevel"/>
    <w:tmpl w:val="FA7284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8B0AC5"/>
    <w:multiLevelType w:val="hybridMultilevel"/>
    <w:tmpl w:val="8EC21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8DC6C18"/>
    <w:multiLevelType w:val="hybridMultilevel"/>
    <w:tmpl w:val="4476D46A"/>
    <w:lvl w:ilvl="0" w:tplc="8872DD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DD56C0"/>
    <w:multiLevelType w:val="hybridMultilevel"/>
    <w:tmpl w:val="090202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27"/>
  </w:num>
  <w:num w:numId="4">
    <w:abstractNumId w:val="34"/>
  </w:num>
  <w:num w:numId="5">
    <w:abstractNumId w:val="52"/>
  </w:num>
  <w:num w:numId="6">
    <w:abstractNumId w:val="43"/>
  </w:num>
  <w:num w:numId="7">
    <w:abstractNumId w:val="0"/>
  </w:num>
  <w:num w:numId="8">
    <w:abstractNumId w:val="29"/>
  </w:num>
  <w:num w:numId="9">
    <w:abstractNumId w:val="10"/>
  </w:num>
  <w:num w:numId="10">
    <w:abstractNumId w:val="40"/>
  </w:num>
  <w:num w:numId="11">
    <w:abstractNumId w:val="2"/>
  </w:num>
  <w:num w:numId="12">
    <w:abstractNumId w:val="17"/>
  </w:num>
  <w:num w:numId="13">
    <w:abstractNumId w:val="22"/>
  </w:num>
  <w:num w:numId="14">
    <w:abstractNumId w:val="44"/>
  </w:num>
  <w:num w:numId="15">
    <w:abstractNumId w:val="19"/>
  </w:num>
  <w:num w:numId="16">
    <w:abstractNumId w:val="11"/>
  </w:num>
  <w:num w:numId="17">
    <w:abstractNumId w:val="9"/>
  </w:num>
  <w:num w:numId="18">
    <w:abstractNumId w:val="38"/>
  </w:num>
  <w:num w:numId="19">
    <w:abstractNumId w:val="51"/>
  </w:num>
  <w:num w:numId="20">
    <w:abstractNumId w:val="39"/>
  </w:num>
  <w:num w:numId="21">
    <w:abstractNumId w:val="14"/>
  </w:num>
  <w:num w:numId="22">
    <w:abstractNumId w:val="6"/>
  </w:num>
  <w:num w:numId="23">
    <w:abstractNumId w:val="49"/>
  </w:num>
  <w:num w:numId="24">
    <w:abstractNumId w:val="53"/>
  </w:num>
  <w:num w:numId="25">
    <w:abstractNumId w:val="20"/>
  </w:num>
  <w:num w:numId="26">
    <w:abstractNumId w:val="25"/>
  </w:num>
  <w:num w:numId="27">
    <w:abstractNumId w:val="7"/>
  </w:num>
  <w:num w:numId="28">
    <w:abstractNumId w:val="31"/>
  </w:num>
  <w:num w:numId="29">
    <w:abstractNumId w:val="1"/>
  </w:num>
  <w:num w:numId="30">
    <w:abstractNumId w:val="26"/>
  </w:num>
  <w:num w:numId="31">
    <w:abstractNumId w:val="3"/>
  </w:num>
  <w:num w:numId="32">
    <w:abstractNumId w:val="28"/>
  </w:num>
  <w:num w:numId="33">
    <w:abstractNumId w:val="50"/>
  </w:num>
  <w:num w:numId="34">
    <w:abstractNumId w:val="32"/>
  </w:num>
  <w:num w:numId="35">
    <w:abstractNumId w:val="47"/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 w:numId="44">
    <w:abstractNumId w:val="23"/>
  </w:num>
  <w:num w:numId="45">
    <w:abstractNumId w:val="41"/>
  </w:num>
  <w:num w:numId="46">
    <w:abstractNumId w:val="30"/>
  </w:num>
  <w:num w:numId="47">
    <w:abstractNumId w:val="8"/>
  </w:num>
  <w:num w:numId="48">
    <w:abstractNumId w:val="46"/>
  </w:num>
  <w:num w:numId="49">
    <w:abstractNumId w:val="35"/>
  </w:num>
  <w:num w:numId="50">
    <w:abstractNumId w:val="45"/>
  </w:num>
  <w:num w:numId="51">
    <w:abstractNumId w:val="24"/>
  </w:num>
  <w:num w:numId="52">
    <w:abstractNumId w:val="33"/>
  </w:num>
  <w:num w:numId="53">
    <w:abstractNumId w:val="18"/>
  </w:num>
  <w:num w:numId="54">
    <w:abstractNumId w:val="36"/>
  </w:num>
  <w:num w:numId="55">
    <w:abstractNumId w:val="37"/>
  </w:num>
  <w:num w:numId="56">
    <w:abstractNumId w:val="12"/>
  </w:num>
  <w:num w:numId="57">
    <w:abstractNumId w:val="42"/>
  </w:num>
  <w:num w:numId="58">
    <w:abstractNumId w:val="15"/>
  </w:num>
  <w:num w:numId="59">
    <w:abstractNumId w:val="16"/>
  </w:num>
  <w:num w:numId="60">
    <w:abstractNumId w:val="48"/>
  </w:num>
  <w:num w:numId="61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0A"/>
    <w:rsid w:val="00001D14"/>
    <w:rsid w:val="00002C2F"/>
    <w:rsid w:val="00004204"/>
    <w:rsid w:val="000058F8"/>
    <w:rsid w:val="000102C8"/>
    <w:rsid w:val="00015CF3"/>
    <w:rsid w:val="00016D00"/>
    <w:rsid w:val="000301DB"/>
    <w:rsid w:val="00032A08"/>
    <w:rsid w:val="00036C71"/>
    <w:rsid w:val="00042647"/>
    <w:rsid w:val="00043FF1"/>
    <w:rsid w:val="000523A4"/>
    <w:rsid w:val="00056765"/>
    <w:rsid w:val="00065025"/>
    <w:rsid w:val="00071DA2"/>
    <w:rsid w:val="00074D7D"/>
    <w:rsid w:val="00075AE3"/>
    <w:rsid w:val="000760DB"/>
    <w:rsid w:val="0008445C"/>
    <w:rsid w:val="000933DE"/>
    <w:rsid w:val="000944E3"/>
    <w:rsid w:val="00094CE5"/>
    <w:rsid w:val="00095BF7"/>
    <w:rsid w:val="000A0A28"/>
    <w:rsid w:val="000A38B9"/>
    <w:rsid w:val="000A4016"/>
    <w:rsid w:val="000A6E3F"/>
    <w:rsid w:val="000B0774"/>
    <w:rsid w:val="000C05CC"/>
    <w:rsid w:val="000D70A1"/>
    <w:rsid w:val="000E6BF6"/>
    <w:rsid w:val="000E7575"/>
    <w:rsid w:val="000F4304"/>
    <w:rsid w:val="000F465E"/>
    <w:rsid w:val="001106FF"/>
    <w:rsid w:val="00112F6D"/>
    <w:rsid w:val="00116008"/>
    <w:rsid w:val="00116351"/>
    <w:rsid w:val="001202A1"/>
    <w:rsid w:val="00120E28"/>
    <w:rsid w:val="0012227F"/>
    <w:rsid w:val="00122BB7"/>
    <w:rsid w:val="00144BF5"/>
    <w:rsid w:val="00151F2B"/>
    <w:rsid w:val="00153E70"/>
    <w:rsid w:val="00154A52"/>
    <w:rsid w:val="00155B0B"/>
    <w:rsid w:val="001565F6"/>
    <w:rsid w:val="00161AB0"/>
    <w:rsid w:val="00162599"/>
    <w:rsid w:val="001627DF"/>
    <w:rsid w:val="0016430A"/>
    <w:rsid w:val="00171BEF"/>
    <w:rsid w:val="00175EE6"/>
    <w:rsid w:val="001841E4"/>
    <w:rsid w:val="00187570"/>
    <w:rsid w:val="00197250"/>
    <w:rsid w:val="00197C00"/>
    <w:rsid w:val="001A2188"/>
    <w:rsid w:val="001A5967"/>
    <w:rsid w:val="001B554E"/>
    <w:rsid w:val="001B5E2F"/>
    <w:rsid w:val="001B7421"/>
    <w:rsid w:val="001B7C48"/>
    <w:rsid w:val="001C0595"/>
    <w:rsid w:val="001C7B67"/>
    <w:rsid w:val="001D1B6E"/>
    <w:rsid w:val="001E2A92"/>
    <w:rsid w:val="001E5DFB"/>
    <w:rsid w:val="001F020E"/>
    <w:rsid w:val="001F4AD6"/>
    <w:rsid w:val="001F4F38"/>
    <w:rsid w:val="00200AFF"/>
    <w:rsid w:val="00202027"/>
    <w:rsid w:val="002027B6"/>
    <w:rsid w:val="0020303E"/>
    <w:rsid w:val="002063B0"/>
    <w:rsid w:val="00212CBF"/>
    <w:rsid w:val="00214B8D"/>
    <w:rsid w:val="00216EAA"/>
    <w:rsid w:val="00223833"/>
    <w:rsid w:val="002303DF"/>
    <w:rsid w:val="0023068C"/>
    <w:rsid w:val="00230B64"/>
    <w:rsid w:val="002343B8"/>
    <w:rsid w:val="00235A1D"/>
    <w:rsid w:val="0023606A"/>
    <w:rsid w:val="002368EB"/>
    <w:rsid w:val="0023719F"/>
    <w:rsid w:val="00246A05"/>
    <w:rsid w:val="002543F9"/>
    <w:rsid w:val="002553A8"/>
    <w:rsid w:val="002563B3"/>
    <w:rsid w:val="0026198F"/>
    <w:rsid w:val="00271BA6"/>
    <w:rsid w:val="0027601C"/>
    <w:rsid w:val="0027619A"/>
    <w:rsid w:val="002776CC"/>
    <w:rsid w:val="00282580"/>
    <w:rsid w:val="00286472"/>
    <w:rsid w:val="0029104D"/>
    <w:rsid w:val="00292E56"/>
    <w:rsid w:val="00297E8F"/>
    <w:rsid w:val="002A41A2"/>
    <w:rsid w:val="002B3C84"/>
    <w:rsid w:val="002B558E"/>
    <w:rsid w:val="002B6A96"/>
    <w:rsid w:val="002C078E"/>
    <w:rsid w:val="002C0D4A"/>
    <w:rsid w:val="002C1BF9"/>
    <w:rsid w:val="002C66AD"/>
    <w:rsid w:val="002D0746"/>
    <w:rsid w:val="002E1CE9"/>
    <w:rsid w:val="002E21C7"/>
    <w:rsid w:val="002E3050"/>
    <w:rsid w:val="002E5FB3"/>
    <w:rsid w:val="002F1E23"/>
    <w:rsid w:val="002F42B4"/>
    <w:rsid w:val="002F49B4"/>
    <w:rsid w:val="00300D4E"/>
    <w:rsid w:val="003039B8"/>
    <w:rsid w:val="003140D3"/>
    <w:rsid w:val="00320926"/>
    <w:rsid w:val="00324280"/>
    <w:rsid w:val="003273C1"/>
    <w:rsid w:val="003306F5"/>
    <w:rsid w:val="0033075B"/>
    <w:rsid w:val="00334ED7"/>
    <w:rsid w:val="00337BBE"/>
    <w:rsid w:val="003411B9"/>
    <w:rsid w:val="00341D10"/>
    <w:rsid w:val="00342369"/>
    <w:rsid w:val="00342786"/>
    <w:rsid w:val="003429B1"/>
    <w:rsid w:val="0034389A"/>
    <w:rsid w:val="0034518E"/>
    <w:rsid w:val="0035113C"/>
    <w:rsid w:val="003529CE"/>
    <w:rsid w:val="00353B0E"/>
    <w:rsid w:val="00353E88"/>
    <w:rsid w:val="003576AF"/>
    <w:rsid w:val="00360C59"/>
    <w:rsid w:val="003619D1"/>
    <w:rsid w:val="003633B3"/>
    <w:rsid w:val="00363B8F"/>
    <w:rsid w:val="00370295"/>
    <w:rsid w:val="003748B8"/>
    <w:rsid w:val="00374E7F"/>
    <w:rsid w:val="00386338"/>
    <w:rsid w:val="003902C7"/>
    <w:rsid w:val="00393DC9"/>
    <w:rsid w:val="0039515D"/>
    <w:rsid w:val="003963EE"/>
    <w:rsid w:val="003A0A30"/>
    <w:rsid w:val="003A1F61"/>
    <w:rsid w:val="003A410D"/>
    <w:rsid w:val="003B17E6"/>
    <w:rsid w:val="003B1EF4"/>
    <w:rsid w:val="003B5CB3"/>
    <w:rsid w:val="003B7C27"/>
    <w:rsid w:val="003C569F"/>
    <w:rsid w:val="003C627C"/>
    <w:rsid w:val="003D0D46"/>
    <w:rsid w:val="003D1F3F"/>
    <w:rsid w:val="003D2BB2"/>
    <w:rsid w:val="003D48AB"/>
    <w:rsid w:val="003D6960"/>
    <w:rsid w:val="003E04B7"/>
    <w:rsid w:val="003E09BD"/>
    <w:rsid w:val="003E2AD2"/>
    <w:rsid w:val="003E4464"/>
    <w:rsid w:val="003E517F"/>
    <w:rsid w:val="003F5CEB"/>
    <w:rsid w:val="00402179"/>
    <w:rsid w:val="00402CCB"/>
    <w:rsid w:val="00402E72"/>
    <w:rsid w:val="00405DAA"/>
    <w:rsid w:val="0041485A"/>
    <w:rsid w:val="00426299"/>
    <w:rsid w:val="00441BB9"/>
    <w:rsid w:val="00443CF0"/>
    <w:rsid w:val="00446150"/>
    <w:rsid w:val="00451777"/>
    <w:rsid w:val="00452854"/>
    <w:rsid w:val="00452B8D"/>
    <w:rsid w:val="00454110"/>
    <w:rsid w:val="00464544"/>
    <w:rsid w:val="00464FEE"/>
    <w:rsid w:val="00465987"/>
    <w:rsid w:val="00466989"/>
    <w:rsid w:val="0047014B"/>
    <w:rsid w:val="0047068D"/>
    <w:rsid w:val="00475FE6"/>
    <w:rsid w:val="00480796"/>
    <w:rsid w:val="004878AB"/>
    <w:rsid w:val="004878EF"/>
    <w:rsid w:val="0049228E"/>
    <w:rsid w:val="00494DF0"/>
    <w:rsid w:val="00496293"/>
    <w:rsid w:val="004A3135"/>
    <w:rsid w:val="004A55B4"/>
    <w:rsid w:val="004B09C0"/>
    <w:rsid w:val="004B3001"/>
    <w:rsid w:val="004B43E4"/>
    <w:rsid w:val="004D02CA"/>
    <w:rsid w:val="004D2F10"/>
    <w:rsid w:val="004E5704"/>
    <w:rsid w:val="004F376E"/>
    <w:rsid w:val="004F69EB"/>
    <w:rsid w:val="004F70C3"/>
    <w:rsid w:val="00505B23"/>
    <w:rsid w:val="0051067D"/>
    <w:rsid w:val="00510E31"/>
    <w:rsid w:val="0052044D"/>
    <w:rsid w:val="005319DE"/>
    <w:rsid w:val="00532EA2"/>
    <w:rsid w:val="00532F66"/>
    <w:rsid w:val="00532FFB"/>
    <w:rsid w:val="00534E95"/>
    <w:rsid w:val="0053509C"/>
    <w:rsid w:val="00535FB7"/>
    <w:rsid w:val="005368E4"/>
    <w:rsid w:val="00545C5C"/>
    <w:rsid w:val="005509BF"/>
    <w:rsid w:val="005521EC"/>
    <w:rsid w:val="00560D04"/>
    <w:rsid w:val="00566547"/>
    <w:rsid w:val="005673DD"/>
    <w:rsid w:val="00573A67"/>
    <w:rsid w:val="00576A3C"/>
    <w:rsid w:val="00577CF1"/>
    <w:rsid w:val="005863F8"/>
    <w:rsid w:val="00586BCC"/>
    <w:rsid w:val="00587562"/>
    <w:rsid w:val="005A1152"/>
    <w:rsid w:val="005A1AEE"/>
    <w:rsid w:val="005A1DBE"/>
    <w:rsid w:val="005A292F"/>
    <w:rsid w:val="005A3C7A"/>
    <w:rsid w:val="005A632D"/>
    <w:rsid w:val="005B0AB5"/>
    <w:rsid w:val="005B0EAE"/>
    <w:rsid w:val="005B41E4"/>
    <w:rsid w:val="005B4443"/>
    <w:rsid w:val="005C117D"/>
    <w:rsid w:val="005C7D96"/>
    <w:rsid w:val="005D63EC"/>
    <w:rsid w:val="005E1F2D"/>
    <w:rsid w:val="005E50E2"/>
    <w:rsid w:val="005E5375"/>
    <w:rsid w:val="005E64DE"/>
    <w:rsid w:val="005F72B0"/>
    <w:rsid w:val="00601276"/>
    <w:rsid w:val="00602729"/>
    <w:rsid w:val="00604D2A"/>
    <w:rsid w:val="0060501C"/>
    <w:rsid w:val="006077E2"/>
    <w:rsid w:val="00621643"/>
    <w:rsid w:val="00627F3E"/>
    <w:rsid w:val="00630A24"/>
    <w:rsid w:val="00634782"/>
    <w:rsid w:val="00635535"/>
    <w:rsid w:val="00636F5A"/>
    <w:rsid w:val="006376EF"/>
    <w:rsid w:val="00640FDA"/>
    <w:rsid w:val="0064236C"/>
    <w:rsid w:val="00643A3C"/>
    <w:rsid w:val="00643DBB"/>
    <w:rsid w:val="006477D3"/>
    <w:rsid w:val="00650625"/>
    <w:rsid w:val="006510AC"/>
    <w:rsid w:val="006525CD"/>
    <w:rsid w:val="00654BB9"/>
    <w:rsid w:val="00654E79"/>
    <w:rsid w:val="00655E14"/>
    <w:rsid w:val="00663852"/>
    <w:rsid w:val="006642DC"/>
    <w:rsid w:val="0066451D"/>
    <w:rsid w:val="00664D55"/>
    <w:rsid w:val="00670618"/>
    <w:rsid w:val="006716A5"/>
    <w:rsid w:val="00674850"/>
    <w:rsid w:val="00674EA3"/>
    <w:rsid w:val="0067508C"/>
    <w:rsid w:val="00677F43"/>
    <w:rsid w:val="006807B9"/>
    <w:rsid w:val="006816D3"/>
    <w:rsid w:val="006860E3"/>
    <w:rsid w:val="00687454"/>
    <w:rsid w:val="00690FD7"/>
    <w:rsid w:val="006939B3"/>
    <w:rsid w:val="006A3672"/>
    <w:rsid w:val="006A7144"/>
    <w:rsid w:val="006B20CA"/>
    <w:rsid w:val="006B210F"/>
    <w:rsid w:val="006B74E9"/>
    <w:rsid w:val="006C0128"/>
    <w:rsid w:val="006C1774"/>
    <w:rsid w:val="006C28C8"/>
    <w:rsid w:val="006C3404"/>
    <w:rsid w:val="006C7DA6"/>
    <w:rsid w:val="006D126A"/>
    <w:rsid w:val="006D5364"/>
    <w:rsid w:val="006E25CD"/>
    <w:rsid w:val="006E63FD"/>
    <w:rsid w:val="006F2A9B"/>
    <w:rsid w:val="00700CA3"/>
    <w:rsid w:val="00710321"/>
    <w:rsid w:val="0071309F"/>
    <w:rsid w:val="00713DCC"/>
    <w:rsid w:val="00715ADD"/>
    <w:rsid w:val="00723631"/>
    <w:rsid w:val="00745D20"/>
    <w:rsid w:val="0074649F"/>
    <w:rsid w:val="007510E2"/>
    <w:rsid w:val="007532E8"/>
    <w:rsid w:val="0075485A"/>
    <w:rsid w:val="00756105"/>
    <w:rsid w:val="007603F1"/>
    <w:rsid w:val="00764222"/>
    <w:rsid w:val="00764E0F"/>
    <w:rsid w:val="00764F6D"/>
    <w:rsid w:val="00771E71"/>
    <w:rsid w:val="00774308"/>
    <w:rsid w:val="007844FD"/>
    <w:rsid w:val="0078649D"/>
    <w:rsid w:val="00787D02"/>
    <w:rsid w:val="007A009C"/>
    <w:rsid w:val="007A5B33"/>
    <w:rsid w:val="007A61D5"/>
    <w:rsid w:val="007B1420"/>
    <w:rsid w:val="007B18A7"/>
    <w:rsid w:val="007B24A9"/>
    <w:rsid w:val="007B34E0"/>
    <w:rsid w:val="007B4680"/>
    <w:rsid w:val="007B6498"/>
    <w:rsid w:val="007C115A"/>
    <w:rsid w:val="007C369D"/>
    <w:rsid w:val="007C6474"/>
    <w:rsid w:val="007D16C0"/>
    <w:rsid w:val="007D775E"/>
    <w:rsid w:val="007D78E1"/>
    <w:rsid w:val="007E0973"/>
    <w:rsid w:val="007E1575"/>
    <w:rsid w:val="007E3250"/>
    <w:rsid w:val="007E4283"/>
    <w:rsid w:val="007F095B"/>
    <w:rsid w:val="007F0B89"/>
    <w:rsid w:val="007F2246"/>
    <w:rsid w:val="007F22D3"/>
    <w:rsid w:val="007F2472"/>
    <w:rsid w:val="007F36E7"/>
    <w:rsid w:val="007F4E0C"/>
    <w:rsid w:val="007F6205"/>
    <w:rsid w:val="007F7F8E"/>
    <w:rsid w:val="00800826"/>
    <w:rsid w:val="008054BB"/>
    <w:rsid w:val="0080601A"/>
    <w:rsid w:val="008063A4"/>
    <w:rsid w:val="00813614"/>
    <w:rsid w:val="00816262"/>
    <w:rsid w:val="0081701B"/>
    <w:rsid w:val="00817492"/>
    <w:rsid w:val="00817756"/>
    <w:rsid w:val="00834C9D"/>
    <w:rsid w:val="008355C0"/>
    <w:rsid w:val="00836277"/>
    <w:rsid w:val="008404D4"/>
    <w:rsid w:val="00840A04"/>
    <w:rsid w:val="00851327"/>
    <w:rsid w:val="00853333"/>
    <w:rsid w:val="00853FF4"/>
    <w:rsid w:val="00861A12"/>
    <w:rsid w:val="00863B93"/>
    <w:rsid w:val="008656A3"/>
    <w:rsid w:val="0086652B"/>
    <w:rsid w:val="00871004"/>
    <w:rsid w:val="00872970"/>
    <w:rsid w:val="00873BA1"/>
    <w:rsid w:val="00881D23"/>
    <w:rsid w:val="00881FF9"/>
    <w:rsid w:val="0088310C"/>
    <w:rsid w:val="008A0D8C"/>
    <w:rsid w:val="008A325B"/>
    <w:rsid w:val="008A5CE9"/>
    <w:rsid w:val="008A5D8F"/>
    <w:rsid w:val="008B039D"/>
    <w:rsid w:val="008B281E"/>
    <w:rsid w:val="008B4241"/>
    <w:rsid w:val="008B4AA8"/>
    <w:rsid w:val="008B5B50"/>
    <w:rsid w:val="008B7A2F"/>
    <w:rsid w:val="008C4B73"/>
    <w:rsid w:val="008C6797"/>
    <w:rsid w:val="008C70A5"/>
    <w:rsid w:val="008D456D"/>
    <w:rsid w:val="008D46F3"/>
    <w:rsid w:val="008D4B42"/>
    <w:rsid w:val="008D673A"/>
    <w:rsid w:val="008E3C0D"/>
    <w:rsid w:val="008F011B"/>
    <w:rsid w:val="008F1F41"/>
    <w:rsid w:val="008F36D5"/>
    <w:rsid w:val="00905590"/>
    <w:rsid w:val="0090651F"/>
    <w:rsid w:val="00907510"/>
    <w:rsid w:val="00907ECD"/>
    <w:rsid w:val="00911C23"/>
    <w:rsid w:val="0091356F"/>
    <w:rsid w:val="009209A0"/>
    <w:rsid w:val="0092303A"/>
    <w:rsid w:val="00933639"/>
    <w:rsid w:val="00937771"/>
    <w:rsid w:val="00941F0C"/>
    <w:rsid w:val="00950E5D"/>
    <w:rsid w:val="00951827"/>
    <w:rsid w:val="00957294"/>
    <w:rsid w:val="00957980"/>
    <w:rsid w:val="00960281"/>
    <w:rsid w:val="00961D6A"/>
    <w:rsid w:val="00962660"/>
    <w:rsid w:val="00963235"/>
    <w:rsid w:val="0096336B"/>
    <w:rsid w:val="0096415F"/>
    <w:rsid w:val="00964DDE"/>
    <w:rsid w:val="00971CB9"/>
    <w:rsid w:val="00975F6A"/>
    <w:rsid w:val="00983971"/>
    <w:rsid w:val="00992552"/>
    <w:rsid w:val="0099531A"/>
    <w:rsid w:val="009953C9"/>
    <w:rsid w:val="00996C73"/>
    <w:rsid w:val="00996DD3"/>
    <w:rsid w:val="009A22D8"/>
    <w:rsid w:val="009A26A9"/>
    <w:rsid w:val="009A3121"/>
    <w:rsid w:val="009B1170"/>
    <w:rsid w:val="009B1AF7"/>
    <w:rsid w:val="009B4068"/>
    <w:rsid w:val="009B544A"/>
    <w:rsid w:val="009C08D9"/>
    <w:rsid w:val="009C2631"/>
    <w:rsid w:val="009C4CEE"/>
    <w:rsid w:val="009C5E83"/>
    <w:rsid w:val="009D0731"/>
    <w:rsid w:val="009D0EE6"/>
    <w:rsid w:val="009D20C3"/>
    <w:rsid w:val="009D6A8F"/>
    <w:rsid w:val="009D75B4"/>
    <w:rsid w:val="009E03CE"/>
    <w:rsid w:val="009E27C3"/>
    <w:rsid w:val="009E3A81"/>
    <w:rsid w:val="009F55F0"/>
    <w:rsid w:val="00A02EB0"/>
    <w:rsid w:val="00A0444A"/>
    <w:rsid w:val="00A10842"/>
    <w:rsid w:val="00A13A05"/>
    <w:rsid w:val="00A15A0A"/>
    <w:rsid w:val="00A26FF1"/>
    <w:rsid w:val="00A334B8"/>
    <w:rsid w:val="00A46EC4"/>
    <w:rsid w:val="00A507E7"/>
    <w:rsid w:val="00A52368"/>
    <w:rsid w:val="00A60713"/>
    <w:rsid w:val="00A60FBF"/>
    <w:rsid w:val="00A6191D"/>
    <w:rsid w:val="00A72063"/>
    <w:rsid w:val="00A72A82"/>
    <w:rsid w:val="00A74816"/>
    <w:rsid w:val="00A74FDD"/>
    <w:rsid w:val="00A76BB5"/>
    <w:rsid w:val="00A77A0B"/>
    <w:rsid w:val="00A80AD3"/>
    <w:rsid w:val="00A811D3"/>
    <w:rsid w:val="00A8232C"/>
    <w:rsid w:val="00A90CFF"/>
    <w:rsid w:val="00A91807"/>
    <w:rsid w:val="00A93117"/>
    <w:rsid w:val="00A96420"/>
    <w:rsid w:val="00AA08B1"/>
    <w:rsid w:val="00AA60E2"/>
    <w:rsid w:val="00AB1AEB"/>
    <w:rsid w:val="00AB274B"/>
    <w:rsid w:val="00AB3C75"/>
    <w:rsid w:val="00AB4F72"/>
    <w:rsid w:val="00AB6D54"/>
    <w:rsid w:val="00AC0C9C"/>
    <w:rsid w:val="00AC1122"/>
    <w:rsid w:val="00AC5974"/>
    <w:rsid w:val="00AC63A8"/>
    <w:rsid w:val="00AC63B8"/>
    <w:rsid w:val="00AD0CDF"/>
    <w:rsid w:val="00AD2232"/>
    <w:rsid w:val="00AD2C73"/>
    <w:rsid w:val="00AD4746"/>
    <w:rsid w:val="00AE0377"/>
    <w:rsid w:val="00AE406C"/>
    <w:rsid w:val="00AE5370"/>
    <w:rsid w:val="00AF0FEA"/>
    <w:rsid w:val="00AF127E"/>
    <w:rsid w:val="00AF1B45"/>
    <w:rsid w:val="00B06EFC"/>
    <w:rsid w:val="00B113EE"/>
    <w:rsid w:val="00B1151B"/>
    <w:rsid w:val="00B2046A"/>
    <w:rsid w:val="00B20CE2"/>
    <w:rsid w:val="00B21E49"/>
    <w:rsid w:val="00B23D4F"/>
    <w:rsid w:val="00B25B71"/>
    <w:rsid w:val="00B31563"/>
    <w:rsid w:val="00B32CB9"/>
    <w:rsid w:val="00B348EC"/>
    <w:rsid w:val="00B34934"/>
    <w:rsid w:val="00B360AF"/>
    <w:rsid w:val="00B365BC"/>
    <w:rsid w:val="00B36ACB"/>
    <w:rsid w:val="00B43028"/>
    <w:rsid w:val="00B43FF7"/>
    <w:rsid w:val="00B448AE"/>
    <w:rsid w:val="00B469E2"/>
    <w:rsid w:val="00B47F77"/>
    <w:rsid w:val="00B50C9E"/>
    <w:rsid w:val="00B5470C"/>
    <w:rsid w:val="00B57098"/>
    <w:rsid w:val="00B57D95"/>
    <w:rsid w:val="00B6118E"/>
    <w:rsid w:val="00B670E1"/>
    <w:rsid w:val="00B70373"/>
    <w:rsid w:val="00B74016"/>
    <w:rsid w:val="00B74FAF"/>
    <w:rsid w:val="00B75AC8"/>
    <w:rsid w:val="00B76840"/>
    <w:rsid w:val="00B77B14"/>
    <w:rsid w:val="00B819B3"/>
    <w:rsid w:val="00B907C8"/>
    <w:rsid w:val="00B914C3"/>
    <w:rsid w:val="00B9176A"/>
    <w:rsid w:val="00B95F95"/>
    <w:rsid w:val="00BA3F7C"/>
    <w:rsid w:val="00BA6956"/>
    <w:rsid w:val="00BA6DA2"/>
    <w:rsid w:val="00BA7BD0"/>
    <w:rsid w:val="00BB0C35"/>
    <w:rsid w:val="00BB4F84"/>
    <w:rsid w:val="00BB63C8"/>
    <w:rsid w:val="00BC0EBA"/>
    <w:rsid w:val="00BC3E4C"/>
    <w:rsid w:val="00BC4920"/>
    <w:rsid w:val="00BC4DFA"/>
    <w:rsid w:val="00BD0364"/>
    <w:rsid w:val="00BD189C"/>
    <w:rsid w:val="00BD214E"/>
    <w:rsid w:val="00BD2F5C"/>
    <w:rsid w:val="00BD2FFC"/>
    <w:rsid w:val="00BD37AA"/>
    <w:rsid w:val="00BD738C"/>
    <w:rsid w:val="00BD7F9C"/>
    <w:rsid w:val="00BF1F16"/>
    <w:rsid w:val="00BF2699"/>
    <w:rsid w:val="00C00042"/>
    <w:rsid w:val="00C00776"/>
    <w:rsid w:val="00C01D70"/>
    <w:rsid w:val="00C05772"/>
    <w:rsid w:val="00C05A64"/>
    <w:rsid w:val="00C14485"/>
    <w:rsid w:val="00C24792"/>
    <w:rsid w:val="00C32BD3"/>
    <w:rsid w:val="00C35129"/>
    <w:rsid w:val="00C36CC4"/>
    <w:rsid w:val="00C40502"/>
    <w:rsid w:val="00C40A27"/>
    <w:rsid w:val="00C4338A"/>
    <w:rsid w:val="00C45A19"/>
    <w:rsid w:val="00C4772D"/>
    <w:rsid w:val="00C501D6"/>
    <w:rsid w:val="00C553A4"/>
    <w:rsid w:val="00C6208D"/>
    <w:rsid w:val="00C6495D"/>
    <w:rsid w:val="00C65A8A"/>
    <w:rsid w:val="00C677D1"/>
    <w:rsid w:val="00C678D2"/>
    <w:rsid w:val="00C7411C"/>
    <w:rsid w:val="00C74330"/>
    <w:rsid w:val="00C830B4"/>
    <w:rsid w:val="00C84036"/>
    <w:rsid w:val="00C91221"/>
    <w:rsid w:val="00C934AD"/>
    <w:rsid w:val="00CA1528"/>
    <w:rsid w:val="00CA6953"/>
    <w:rsid w:val="00CB1C73"/>
    <w:rsid w:val="00CB40FF"/>
    <w:rsid w:val="00CB4EE7"/>
    <w:rsid w:val="00CC08F1"/>
    <w:rsid w:val="00CC4A3A"/>
    <w:rsid w:val="00CC50E8"/>
    <w:rsid w:val="00CC7560"/>
    <w:rsid w:val="00CC7867"/>
    <w:rsid w:val="00CD052D"/>
    <w:rsid w:val="00CD1245"/>
    <w:rsid w:val="00CD394A"/>
    <w:rsid w:val="00CE38A2"/>
    <w:rsid w:val="00CE4BF1"/>
    <w:rsid w:val="00CE4CF2"/>
    <w:rsid w:val="00CE5A38"/>
    <w:rsid w:val="00CE6D7D"/>
    <w:rsid w:val="00CF19D4"/>
    <w:rsid w:val="00CF4A45"/>
    <w:rsid w:val="00D01763"/>
    <w:rsid w:val="00D031E7"/>
    <w:rsid w:val="00D0393D"/>
    <w:rsid w:val="00D048F7"/>
    <w:rsid w:val="00D04E68"/>
    <w:rsid w:val="00D17CE8"/>
    <w:rsid w:val="00D209B3"/>
    <w:rsid w:val="00D23BC5"/>
    <w:rsid w:val="00D24607"/>
    <w:rsid w:val="00D25FAC"/>
    <w:rsid w:val="00D279A8"/>
    <w:rsid w:val="00D27DF8"/>
    <w:rsid w:val="00D320D3"/>
    <w:rsid w:val="00D34A4D"/>
    <w:rsid w:val="00D36D94"/>
    <w:rsid w:val="00D40CFD"/>
    <w:rsid w:val="00D44D2C"/>
    <w:rsid w:val="00D46114"/>
    <w:rsid w:val="00D478EA"/>
    <w:rsid w:val="00D47FDF"/>
    <w:rsid w:val="00D52976"/>
    <w:rsid w:val="00D54940"/>
    <w:rsid w:val="00D6705F"/>
    <w:rsid w:val="00D74F45"/>
    <w:rsid w:val="00D751BF"/>
    <w:rsid w:val="00D75576"/>
    <w:rsid w:val="00D86371"/>
    <w:rsid w:val="00D86680"/>
    <w:rsid w:val="00D917AA"/>
    <w:rsid w:val="00D959B5"/>
    <w:rsid w:val="00DA375E"/>
    <w:rsid w:val="00DB017E"/>
    <w:rsid w:val="00DB1879"/>
    <w:rsid w:val="00DB197D"/>
    <w:rsid w:val="00DB3486"/>
    <w:rsid w:val="00DB4B48"/>
    <w:rsid w:val="00DB572D"/>
    <w:rsid w:val="00DC0293"/>
    <w:rsid w:val="00DC240F"/>
    <w:rsid w:val="00DC5B02"/>
    <w:rsid w:val="00DE1DC7"/>
    <w:rsid w:val="00DE303F"/>
    <w:rsid w:val="00DE37F1"/>
    <w:rsid w:val="00DE3E5D"/>
    <w:rsid w:val="00DE4F23"/>
    <w:rsid w:val="00DE5890"/>
    <w:rsid w:val="00E010F1"/>
    <w:rsid w:val="00E0130B"/>
    <w:rsid w:val="00E01758"/>
    <w:rsid w:val="00E039F2"/>
    <w:rsid w:val="00E10ECC"/>
    <w:rsid w:val="00E11221"/>
    <w:rsid w:val="00E228C1"/>
    <w:rsid w:val="00E24BFC"/>
    <w:rsid w:val="00E313FE"/>
    <w:rsid w:val="00E328EA"/>
    <w:rsid w:val="00E36DF6"/>
    <w:rsid w:val="00E405B9"/>
    <w:rsid w:val="00E43780"/>
    <w:rsid w:val="00E442DE"/>
    <w:rsid w:val="00E44E0A"/>
    <w:rsid w:val="00E45F90"/>
    <w:rsid w:val="00E51BF8"/>
    <w:rsid w:val="00E570AA"/>
    <w:rsid w:val="00E57A67"/>
    <w:rsid w:val="00E60579"/>
    <w:rsid w:val="00E61604"/>
    <w:rsid w:val="00E62016"/>
    <w:rsid w:val="00E640F3"/>
    <w:rsid w:val="00E66FFD"/>
    <w:rsid w:val="00E67572"/>
    <w:rsid w:val="00E67BEE"/>
    <w:rsid w:val="00E72891"/>
    <w:rsid w:val="00E73A04"/>
    <w:rsid w:val="00E75881"/>
    <w:rsid w:val="00E825C8"/>
    <w:rsid w:val="00E86AAD"/>
    <w:rsid w:val="00E9696F"/>
    <w:rsid w:val="00E97980"/>
    <w:rsid w:val="00E97ED3"/>
    <w:rsid w:val="00EA2AB6"/>
    <w:rsid w:val="00EA5D47"/>
    <w:rsid w:val="00EA7F55"/>
    <w:rsid w:val="00EB24A8"/>
    <w:rsid w:val="00EB4225"/>
    <w:rsid w:val="00EB6A4C"/>
    <w:rsid w:val="00EC28F8"/>
    <w:rsid w:val="00EC7566"/>
    <w:rsid w:val="00ED2526"/>
    <w:rsid w:val="00ED26D3"/>
    <w:rsid w:val="00ED6985"/>
    <w:rsid w:val="00EE303A"/>
    <w:rsid w:val="00EE3174"/>
    <w:rsid w:val="00EF1876"/>
    <w:rsid w:val="00EF2AB3"/>
    <w:rsid w:val="00EF5CFB"/>
    <w:rsid w:val="00EF71D2"/>
    <w:rsid w:val="00F14801"/>
    <w:rsid w:val="00F16760"/>
    <w:rsid w:val="00F16AE1"/>
    <w:rsid w:val="00F16D3C"/>
    <w:rsid w:val="00F17D1D"/>
    <w:rsid w:val="00F2198F"/>
    <w:rsid w:val="00F238A0"/>
    <w:rsid w:val="00F24AD7"/>
    <w:rsid w:val="00F331F6"/>
    <w:rsid w:val="00F34E24"/>
    <w:rsid w:val="00F44BB5"/>
    <w:rsid w:val="00F45508"/>
    <w:rsid w:val="00F52178"/>
    <w:rsid w:val="00F52E02"/>
    <w:rsid w:val="00F56F91"/>
    <w:rsid w:val="00F57103"/>
    <w:rsid w:val="00F575F7"/>
    <w:rsid w:val="00F625AA"/>
    <w:rsid w:val="00F6316F"/>
    <w:rsid w:val="00F64F13"/>
    <w:rsid w:val="00F6795B"/>
    <w:rsid w:val="00F70C2D"/>
    <w:rsid w:val="00F719C1"/>
    <w:rsid w:val="00F82844"/>
    <w:rsid w:val="00F84280"/>
    <w:rsid w:val="00F8617A"/>
    <w:rsid w:val="00F86CBE"/>
    <w:rsid w:val="00F87131"/>
    <w:rsid w:val="00F96E26"/>
    <w:rsid w:val="00FA57BE"/>
    <w:rsid w:val="00FB2B6D"/>
    <w:rsid w:val="00FB6174"/>
    <w:rsid w:val="00FB63F5"/>
    <w:rsid w:val="00FB701D"/>
    <w:rsid w:val="00FC585D"/>
    <w:rsid w:val="00FC6DF6"/>
    <w:rsid w:val="00FC77DB"/>
    <w:rsid w:val="00FD033E"/>
    <w:rsid w:val="00FD15F0"/>
    <w:rsid w:val="00FD4518"/>
    <w:rsid w:val="00FD7DE3"/>
    <w:rsid w:val="00FD7F88"/>
    <w:rsid w:val="00FE4A96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1BD6CFE"/>
  <w15:docId w15:val="{29F2293B-F353-481C-A417-4BE9DE6C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4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E605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55F0"/>
  </w:style>
  <w:style w:type="paragraph" w:styleId="Stopka">
    <w:name w:val="footer"/>
    <w:basedOn w:val="Normalny"/>
    <w:link w:val="StopkaZnak"/>
    <w:uiPriority w:val="99"/>
    <w:unhideWhenUsed/>
    <w:rsid w:val="009F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55F0"/>
  </w:style>
  <w:style w:type="paragraph" w:styleId="Tekstdymka">
    <w:name w:val="Balloon Text"/>
    <w:basedOn w:val="Normalny"/>
    <w:link w:val="TekstdymkaZnak"/>
    <w:uiPriority w:val="99"/>
    <w:semiHidden/>
    <w:unhideWhenUsed/>
    <w:rsid w:val="009F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5F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99"/>
    <w:rsid w:val="00787D02"/>
  </w:style>
  <w:style w:type="paragraph" w:styleId="Bezodstpw">
    <w:name w:val="No Spacing"/>
    <w:uiPriority w:val="1"/>
    <w:qFormat/>
    <w:rsid w:val="00787D0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87D0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81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"/>
    <w:basedOn w:val="Normalny"/>
    <w:link w:val="TekstpodstawowyZnak"/>
    <w:rsid w:val="00813614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81361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151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15D"/>
    <w:rPr>
      <w:b/>
      <w:bCs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nhideWhenUsed/>
    <w:rsid w:val="00975F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rsid w:val="00975F6A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iPriority w:val="99"/>
    <w:unhideWhenUsed/>
    <w:rsid w:val="00975F6A"/>
    <w:rPr>
      <w:vertAlign w:val="superscript"/>
    </w:rPr>
  </w:style>
  <w:style w:type="paragraph" w:customStyle="1" w:styleId="Default">
    <w:name w:val="Default"/>
    <w:rsid w:val="00FD45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mniebieski1">
    <w:name w:val="sm_niebieski1"/>
    <w:basedOn w:val="Domylnaczcionkaakapitu"/>
    <w:rsid w:val="00FD4518"/>
    <w:rPr>
      <w:b/>
      <w:bCs/>
      <w:color w:val="1957A8"/>
    </w:rPr>
  </w:style>
  <w:style w:type="character" w:customStyle="1" w:styleId="slogan">
    <w:name w:val="slogan"/>
    <w:uiPriority w:val="99"/>
    <w:rsid w:val="00C74330"/>
    <w:rPr>
      <w:rFonts w:cs="Times New Roman"/>
    </w:rPr>
  </w:style>
  <w:style w:type="paragraph" w:styleId="Poprawka">
    <w:name w:val="Revision"/>
    <w:hidden/>
    <w:uiPriority w:val="99"/>
    <w:semiHidden/>
    <w:rsid w:val="00360C5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8445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506F-388E-4DF7-976B-AD45EF01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3104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Katowicz (Engelbrecht) Agnieszka</dc:creator>
  <cp:keywords/>
  <dc:description/>
  <cp:lastModifiedBy>Kukla Marcin</cp:lastModifiedBy>
  <cp:revision>2</cp:revision>
  <cp:lastPrinted>2018-03-27T14:00:00Z</cp:lastPrinted>
  <dcterms:created xsi:type="dcterms:W3CDTF">2018-07-02T10:49:00Z</dcterms:created>
  <dcterms:modified xsi:type="dcterms:W3CDTF">2018-07-02T10:49:00Z</dcterms:modified>
</cp:coreProperties>
</file>